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1F" w:rsidRPr="00610FF8" w:rsidRDefault="00D35C1F" w:rsidP="00D35C1F">
      <w:pPr>
        <w:pStyle w:val="a3"/>
        <w:rPr>
          <w:rFonts w:asciiTheme="majorEastAsia" w:eastAsiaTheme="majorEastAsia" w:hAnsiTheme="majorEastAsia" w:cs="ＭＳ ゴシック"/>
          <w:b/>
          <w:sz w:val="32"/>
          <w:szCs w:val="32"/>
        </w:rPr>
      </w:pPr>
      <w:r w:rsidRPr="00610FF8">
        <w:rPr>
          <w:rFonts w:asciiTheme="majorEastAsia" w:eastAsiaTheme="majorEastAsia" w:hAnsiTheme="majorEastAsia" w:cs="ＭＳ ゴシック" w:hint="eastAsia"/>
          <w:b/>
          <w:sz w:val="32"/>
          <w:szCs w:val="32"/>
        </w:rPr>
        <w:t>発刊を祝して</w:t>
      </w:r>
    </w:p>
    <w:p w:rsidR="00D35C1F" w:rsidRPr="00610FF8" w:rsidRDefault="00D35C1F" w:rsidP="00D35C1F">
      <w:pPr>
        <w:pStyle w:val="a3"/>
        <w:rPr>
          <w:rFonts w:asciiTheme="minorEastAsia" w:eastAsiaTheme="minorEastAsia" w:hAnsi="ＭＳ ゴシック" w:cs="ＭＳ ゴシック"/>
        </w:rPr>
      </w:pPr>
    </w:p>
    <w:p w:rsidR="00D35C1F" w:rsidRPr="0034021A" w:rsidRDefault="00D35C1F" w:rsidP="00610FF8">
      <w:pPr>
        <w:pStyle w:val="a3"/>
        <w:ind w:right="210"/>
        <w:jc w:val="right"/>
        <w:rPr>
          <w:rFonts w:asciiTheme="majorEastAsia" w:eastAsiaTheme="majorEastAsia" w:hAnsiTheme="majorEastAsia" w:cs="ＭＳ ゴシック"/>
          <w:b/>
          <w:sz w:val="24"/>
          <w:szCs w:val="24"/>
        </w:rPr>
      </w:pPr>
      <w:r w:rsidRPr="0034021A">
        <w:rPr>
          <w:rFonts w:asciiTheme="majorEastAsia" w:eastAsiaTheme="majorEastAsia" w:hAnsiTheme="majorEastAsia" w:cs="ＭＳ ゴシック" w:hint="eastAsia"/>
          <w:b/>
          <w:sz w:val="24"/>
          <w:szCs w:val="24"/>
        </w:rPr>
        <w:t>秋田県教育委員会教育</w:t>
      </w:r>
      <w:bookmarkStart w:id="0" w:name="_GoBack"/>
      <w:bookmarkEnd w:id="0"/>
      <w:r w:rsidRPr="0034021A">
        <w:rPr>
          <w:rFonts w:asciiTheme="majorEastAsia" w:eastAsiaTheme="majorEastAsia" w:hAnsiTheme="majorEastAsia" w:cs="ＭＳ ゴシック" w:hint="eastAsia"/>
          <w:b/>
          <w:sz w:val="24"/>
          <w:szCs w:val="24"/>
        </w:rPr>
        <w:t>長</w:t>
      </w:r>
      <w:r w:rsidR="00DD2952" w:rsidRPr="0034021A">
        <w:rPr>
          <w:rFonts w:asciiTheme="majorEastAsia" w:eastAsiaTheme="majorEastAsia" w:hAnsiTheme="majorEastAsia" w:cs="ＭＳ ゴシック" w:hint="eastAsia"/>
          <w:b/>
          <w:sz w:val="24"/>
          <w:szCs w:val="24"/>
        </w:rPr>
        <w:t xml:space="preserve">　</w:t>
      </w:r>
      <w:r w:rsidRPr="0034021A">
        <w:rPr>
          <w:rFonts w:asciiTheme="majorEastAsia" w:eastAsiaTheme="majorEastAsia" w:hAnsiTheme="majorEastAsia" w:cs="ＭＳ ゴシック" w:hint="eastAsia"/>
          <w:b/>
          <w:sz w:val="24"/>
          <w:szCs w:val="24"/>
        </w:rPr>
        <w:t>米　田　　　進</w:t>
      </w:r>
    </w:p>
    <w:p w:rsidR="008F24B2" w:rsidRPr="00610FF8" w:rsidRDefault="008F24B2" w:rsidP="00D35C1F">
      <w:pPr>
        <w:pStyle w:val="a3"/>
        <w:rPr>
          <w:rFonts w:asciiTheme="minorEastAsia" w:eastAsiaTheme="minorEastAsia" w:hAnsi="ＭＳ ゴシック" w:cs="ＭＳ ゴシック"/>
        </w:rPr>
      </w:pPr>
    </w:p>
    <w:p w:rsidR="00D35C1F" w:rsidRPr="009C3BA0" w:rsidRDefault="00D35C1F" w:rsidP="009C3BA0">
      <w:pPr>
        <w:pStyle w:val="a3"/>
        <w:ind w:firstLineChars="100" w:firstLine="240"/>
        <w:rPr>
          <w:rFonts w:asciiTheme="minorEastAsia" w:eastAsiaTheme="minorEastAsia" w:hAnsi="ＭＳ ゴシック" w:cs="ＭＳ ゴシック"/>
          <w:sz w:val="24"/>
          <w:szCs w:val="24"/>
        </w:rPr>
      </w:pPr>
      <w:r w:rsidRPr="009C3BA0">
        <w:rPr>
          <w:rFonts w:asciiTheme="minorEastAsia" w:eastAsiaTheme="minorEastAsia" w:hAnsi="ＭＳ ゴシック" w:cs="ＭＳ ゴシック" w:hint="eastAsia"/>
          <w:sz w:val="24"/>
          <w:szCs w:val="24"/>
        </w:rPr>
        <w:t>秋田高校が「創立１４０周年」の道標を立て、１５０周年という大きな節目に向けて新たなスタートを切る年を迎えた。同窓生の一人として心から嬉しく、そして誇らしく思う。また、私的なことだが、日々、教育長室の窓から、手形中台の秋高校舎とともに、「</w:t>
      </w:r>
      <w:r w:rsidR="00DD2952" w:rsidRPr="009C3BA0">
        <w:rPr>
          <w:rFonts w:asciiTheme="minorEastAsia" w:eastAsiaTheme="minorEastAsia" w:hAnsi="ＭＳ ゴシック" w:cs="ＭＳ ゴシック" w:hint="eastAsia"/>
          <w:sz w:val="24"/>
          <w:szCs w:val="24"/>
        </w:rPr>
        <w:t>♪</w:t>
      </w:r>
      <w:r w:rsidRPr="009C3BA0">
        <w:rPr>
          <w:rFonts w:asciiTheme="minorEastAsia" w:eastAsiaTheme="minorEastAsia" w:hAnsi="ＭＳ ゴシック" w:cs="ＭＳ ゴシック" w:hint="eastAsia"/>
          <w:sz w:val="24"/>
          <w:szCs w:val="24"/>
        </w:rPr>
        <w:t>天上はるかに～」と謳われている霊峰太平山を右手奥に望みながら仕事をしている。実に恵まれた環境にいるものだ、とつくづく感じている。</w:t>
      </w:r>
    </w:p>
    <w:p w:rsidR="00D35C1F" w:rsidRPr="009C3BA0" w:rsidRDefault="00D35C1F" w:rsidP="00D35C1F">
      <w:pPr>
        <w:pStyle w:val="a3"/>
        <w:rPr>
          <w:rFonts w:asciiTheme="minorEastAsia" w:eastAsiaTheme="minorEastAsia" w:hAnsi="ＭＳ ゴシック" w:cs="ＭＳ ゴシック"/>
          <w:sz w:val="24"/>
          <w:szCs w:val="24"/>
        </w:rPr>
      </w:pPr>
      <w:r w:rsidRPr="009C3BA0">
        <w:rPr>
          <w:rFonts w:asciiTheme="minorEastAsia" w:eastAsiaTheme="minorEastAsia" w:hAnsi="ＭＳ ゴシック" w:cs="ＭＳ ゴシック" w:hint="eastAsia"/>
          <w:sz w:val="24"/>
          <w:szCs w:val="24"/>
        </w:rPr>
        <w:t xml:space="preserve">　教育長に就任した平成</w:t>
      </w:r>
      <w:r w:rsidRPr="009C3BA0">
        <w:rPr>
          <w:rFonts w:asciiTheme="minorEastAsia" w:eastAsiaTheme="minorEastAsia" w:hAnsi="ＭＳ ゴシック" w:cs="ＭＳ ゴシック" w:hint="eastAsia"/>
          <w:sz w:val="24"/>
          <w:szCs w:val="24"/>
          <w:eastAsianLayout w:id="573274624" w:vert="1" w:vertCompress="1"/>
        </w:rPr>
        <w:t>23</w:t>
      </w:r>
      <w:r w:rsidRPr="009C3BA0">
        <w:rPr>
          <w:rFonts w:asciiTheme="minorEastAsia" w:eastAsiaTheme="minorEastAsia" w:hAnsi="ＭＳ ゴシック" w:cs="ＭＳ ゴシック" w:hint="eastAsia"/>
          <w:sz w:val="24"/>
          <w:szCs w:val="24"/>
        </w:rPr>
        <w:t>年４月、教育における根幹は「子どもたちのために真心を尽くすこと」である、ということを県内の校長先生方に伝えた。秋高の「羽城館」傍らにある古村先生の顕彰碑に刻まれた「心外無教」という教えを引いたものである。</w:t>
      </w:r>
      <w:r w:rsidRPr="009C3BA0">
        <w:rPr>
          <w:rFonts w:asciiTheme="minorEastAsia" w:eastAsiaTheme="minorEastAsia" w:hAnsi="ＭＳ ゴシック" w:cs="ＭＳ ゴシック" w:hint="eastAsia"/>
          <w:sz w:val="24"/>
          <w:szCs w:val="24"/>
          <w:eastAsianLayout w:id="573274880" w:vert="1" w:vertCompress="1"/>
        </w:rPr>
        <w:t>10</w:t>
      </w:r>
      <w:r w:rsidRPr="009C3BA0">
        <w:rPr>
          <w:rFonts w:asciiTheme="minorEastAsia" w:eastAsiaTheme="minorEastAsia" w:hAnsi="ＭＳ ゴシック" w:cs="ＭＳ ゴシック" w:hint="eastAsia"/>
          <w:sz w:val="24"/>
          <w:szCs w:val="24"/>
        </w:rPr>
        <w:t>年前に発行された『先蹤録』には、先生が母校１００周年のために残した言葉であると記載されている。教育関係者にとっては正鵠を射た有り難い言葉である。</w:t>
      </w:r>
    </w:p>
    <w:p w:rsidR="00D35C1F" w:rsidRPr="009C3BA0" w:rsidRDefault="00D35C1F" w:rsidP="00D35C1F">
      <w:pPr>
        <w:pStyle w:val="a3"/>
        <w:rPr>
          <w:rFonts w:asciiTheme="minorEastAsia" w:eastAsiaTheme="minorEastAsia" w:hAnsi="ＭＳ ゴシック" w:cs="ＭＳ ゴシック"/>
          <w:sz w:val="24"/>
          <w:szCs w:val="24"/>
        </w:rPr>
      </w:pPr>
      <w:r w:rsidRPr="009C3BA0">
        <w:rPr>
          <w:rFonts w:asciiTheme="minorEastAsia" w:eastAsiaTheme="minorEastAsia" w:hAnsi="ＭＳ ゴシック" w:cs="ＭＳ ゴシック" w:hint="eastAsia"/>
          <w:sz w:val="24"/>
          <w:szCs w:val="24"/>
        </w:rPr>
        <w:t xml:space="preserve">　さて、校舎が昭和</w:t>
      </w:r>
      <w:r w:rsidRPr="009C3BA0">
        <w:rPr>
          <w:rFonts w:asciiTheme="minorEastAsia" w:eastAsiaTheme="minorEastAsia" w:hAnsi="ＭＳ ゴシック" w:cs="ＭＳ ゴシック" w:hint="eastAsia"/>
          <w:sz w:val="24"/>
          <w:szCs w:val="24"/>
          <w:eastAsianLayout w:id="573274881" w:vert="1" w:vertCompress="1"/>
        </w:rPr>
        <w:t>37</w:t>
      </w:r>
      <w:r w:rsidR="00DD2952" w:rsidRPr="009C3BA0">
        <w:rPr>
          <w:rFonts w:asciiTheme="minorEastAsia" w:eastAsiaTheme="minorEastAsia" w:hAnsi="ＭＳ ゴシック" w:cs="ＭＳ ゴシック" w:hint="eastAsia"/>
          <w:sz w:val="24"/>
          <w:szCs w:val="24"/>
        </w:rPr>
        <w:t>年３月３日現在地に移転し、同月６日に授業を開始してから今年で</w:t>
      </w:r>
      <w:r w:rsidR="00DD2952" w:rsidRPr="009C3BA0">
        <w:rPr>
          <w:rFonts w:asciiTheme="minorEastAsia" w:eastAsiaTheme="minorEastAsia" w:hAnsi="ＭＳ ゴシック" w:cs="ＭＳ ゴシック" w:hint="eastAsia"/>
          <w:sz w:val="24"/>
          <w:szCs w:val="24"/>
          <w:eastAsianLayout w:id="573276160" w:vert="1" w:vertCompress="1"/>
        </w:rPr>
        <w:t>51</w:t>
      </w:r>
      <w:r w:rsidRPr="009C3BA0">
        <w:rPr>
          <w:rFonts w:asciiTheme="minorEastAsia" w:eastAsiaTheme="minorEastAsia" w:hAnsi="ＭＳ ゴシック" w:cs="ＭＳ ゴシック" w:hint="eastAsia"/>
          <w:sz w:val="24"/>
          <w:szCs w:val="24"/>
        </w:rPr>
        <w:t>年目になる。中台から巣立った同窓生は２万２５００余名を数えるが、一人ひとりが皆、多彩な秋高生活を送ったことを考えると、この数字で一括りにすることはもとより乱暴なことかもしれない。ただ、時こそ違え、うぐいす坂を上り、中台の学びやで、品性の陶冶、学力の充実、心身の錬磨に努め、自らの生き方の原点を作った人がこれほどの数になるということの意味は大変深い、と思うのである。現在、国内外で活躍している同窓生同士の繋がりは互いに大きな支えになっている。今後そのネットワークが、なお一層拡大することを心から願って止まない。</w:t>
      </w:r>
    </w:p>
    <w:p w:rsidR="00212A49" w:rsidRPr="009C3BA0" w:rsidRDefault="00D35C1F" w:rsidP="00212A49">
      <w:pPr>
        <w:pStyle w:val="a3"/>
        <w:rPr>
          <w:rFonts w:asciiTheme="minorEastAsia" w:eastAsiaTheme="minorEastAsia" w:hAnsi="ＭＳ ゴシック" w:cs="ＭＳ ゴシック"/>
          <w:sz w:val="24"/>
          <w:szCs w:val="24"/>
        </w:rPr>
      </w:pPr>
      <w:r w:rsidRPr="009C3BA0">
        <w:rPr>
          <w:rFonts w:asciiTheme="minorEastAsia" w:eastAsiaTheme="minorEastAsia" w:hAnsi="ＭＳ ゴシック" w:cs="ＭＳ ゴシック" w:hint="eastAsia"/>
          <w:sz w:val="24"/>
          <w:szCs w:val="24"/>
        </w:rPr>
        <w:t xml:space="preserve">　グローバル化の進展、社会情勢の激しい変化の中で、目指す教育の在り方も大きく変わるであろう。しかし、状況の変化に拘わらず、天下の秋高には、常に未来を見据え、</w:t>
      </w:r>
      <w:r w:rsidR="008F24B2" w:rsidRPr="009C3BA0">
        <w:rPr>
          <w:rFonts w:asciiTheme="minorEastAsia" w:eastAsiaTheme="minorEastAsia" w:hAnsi="ＭＳ ゴシック" w:cs="ＭＳ ゴシック" w:hint="eastAsia"/>
          <w:sz w:val="24"/>
          <w:szCs w:val="24"/>
        </w:rPr>
        <w:t>人材輩出の一大宝庫として、一層飛翔することを願い発刊のお祝いとしたい。</w:t>
      </w:r>
    </w:p>
    <w:p w:rsidR="00D35C1F" w:rsidRPr="009C3BA0" w:rsidRDefault="00610FF8" w:rsidP="00212A49">
      <w:pPr>
        <w:pStyle w:val="a3"/>
        <w:jc w:val="right"/>
        <w:rPr>
          <w:rFonts w:asciiTheme="minorEastAsia" w:eastAsiaTheme="minorEastAsia" w:hAnsi="ＭＳ ゴシック" w:cs="ＭＳ ゴシック"/>
          <w:sz w:val="24"/>
          <w:szCs w:val="24"/>
        </w:rPr>
      </w:pPr>
      <w:r w:rsidRPr="009C3BA0">
        <w:rPr>
          <w:rFonts w:asciiTheme="minorEastAsia" w:eastAsiaTheme="minorEastAsia" w:hAnsi="ＭＳ ゴシック" w:cs="ＭＳ ゴシック" w:hint="eastAsia"/>
          <w:sz w:val="24"/>
          <w:szCs w:val="24"/>
        </w:rPr>
        <w:t>（昭和</w:t>
      </w:r>
      <w:r w:rsidRPr="009C3BA0">
        <w:rPr>
          <w:rFonts w:asciiTheme="minorEastAsia" w:eastAsiaTheme="minorEastAsia" w:hAnsi="ＭＳ ゴシック" w:cs="ＭＳ ゴシック" w:hint="eastAsia"/>
          <w:sz w:val="24"/>
          <w:szCs w:val="24"/>
          <w:eastAsianLayout w:id="640925952" w:vert="1" w:vertCompress="1"/>
        </w:rPr>
        <w:t>45</w:t>
      </w:r>
      <w:r w:rsidRPr="009C3BA0">
        <w:rPr>
          <w:rFonts w:asciiTheme="minorEastAsia" w:eastAsiaTheme="minorEastAsia" w:hAnsi="ＭＳ ゴシック" w:cs="ＭＳ ゴシック" w:hint="eastAsia"/>
          <w:sz w:val="24"/>
          <w:szCs w:val="24"/>
        </w:rPr>
        <w:t>卒）</w:t>
      </w:r>
    </w:p>
    <w:sectPr w:rsidR="00D35C1F" w:rsidRPr="009C3BA0" w:rsidSect="009C3BA0">
      <w:footerReference w:type="default" r:id="rId7"/>
      <w:pgSz w:w="11907" w:h="16839" w:code="9"/>
      <w:pgMar w:top="1080" w:right="1440" w:bottom="1080" w:left="1440" w:header="567" w:footer="283" w:gutter="0"/>
      <w:pgNumType w:start="3"/>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32" w:rsidRDefault="00185F32" w:rsidP="00A80EEF">
      <w:r>
        <w:separator/>
      </w:r>
    </w:p>
  </w:endnote>
  <w:endnote w:type="continuationSeparator" w:id="0">
    <w:p w:rsidR="00185F32" w:rsidRDefault="00185F32" w:rsidP="00A8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33153"/>
      <w:docPartObj>
        <w:docPartGallery w:val="Page Numbers (Bottom of Page)"/>
        <w:docPartUnique/>
      </w:docPartObj>
    </w:sdtPr>
    <w:sdtContent>
      <w:p w:rsidR="009C3BA0" w:rsidRDefault="009C3BA0">
        <w:pPr>
          <w:pStyle w:val="a7"/>
          <w:jc w:val="center"/>
        </w:pPr>
        <w:r>
          <w:fldChar w:fldCharType="begin"/>
        </w:r>
        <w:r>
          <w:instrText>PAGE   \* MERGEFORMAT</w:instrText>
        </w:r>
        <w:r>
          <w:fldChar w:fldCharType="separate"/>
        </w:r>
        <w:r w:rsidR="00C510F9" w:rsidRPr="00C510F9">
          <w:rPr>
            <w:noProof/>
            <w:lang w:val="ja-JP"/>
          </w:rPr>
          <w:t>3</w:t>
        </w:r>
        <w:r>
          <w:fldChar w:fldCharType="end"/>
        </w:r>
      </w:p>
    </w:sdtContent>
  </w:sdt>
  <w:p w:rsidR="009C3BA0" w:rsidRDefault="009C3B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32" w:rsidRDefault="00185F32" w:rsidP="00A80EEF">
      <w:r>
        <w:separator/>
      </w:r>
    </w:p>
  </w:footnote>
  <w:footnote w:type="continuationSeparator" w:id="0">
    <w:p w:rsidR="00185F32" w:rsidRDefault="00185F32" w:rsidP="00A80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350F1"/>
    <w:rsid w:val="0013054E"/>
    <w:rsid w:val="00130DE1"/>
    <w:rsid w:val="00185F32"/>
    <w:rsid w:val="00212A49"/>
    <w:rsid w:val="00286D6E"/>
    <w:rsid w:val="0034021A"/>
    <w:rsid w:val="003F7D5C"/>
    <w:rsid w:val="005A3E02"/>
    <w:rsid w:val="00610FF8"/>
    <w:rsid w:val="00677F42"/>
    <w:rsid w:val="006C3B8D"/>
    <w:rsid w:val="00731BCD"/>
    <w:rsid w:val="007F5E9E"/>
    <w:rsid w:val="00882FEB"/>
    <w:rsid w:val="008F24B2"/>
    <w:rsid w:val="00910331"/>
    <w:rsid w:val="009C3BA0"/>
    <w:rsid w:val="00A402C0"/>
    <w:rsid w:val="00A7649A"/>
    <w:rsid w:val="00A80EEF"/>
    <w:rsid w:val="00C510F9"/>
    <w:rsid w:val="00D35C1F"/>
    <w:rsid w:val="00DD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5A70"/>
    <w:rPr>
      <w:rFonts w:ascii="ＭＳ 明朝" w:eastAsia="ＭＳ 明朝" w:hAnsi="Courier New" w:cs="Courier New"/>
      <w:szCs w:val="21"/>
    </w:rPr>
  </w:style>
  <w:style w:type="character" w:customStyle="1" w:styleId="a4">
    <w:name w:val="書式なし (文字)"/>
    <w:basedOn w:val="a0"/>
    <w:link w:val="a3"/>
    <w:uiPriority w:val="99"/>
    <w:rsid w:val="00885A70"/>
    <w:rPr>
      <w:rFonts w:ascii="ＭＳ 明朝" w:eastAsia="ＭＳ 明朝" w:hAnsi="Courier New" w:cs="Courier New"/>
      <w:szCs w:val="21"/>
    </w:rPr>
  </w:style>
  <w:style w:type="paragraph" w:styleId="a5">
    <w:name w:val="header"/>
    <w:basedOn w:val="a"/>
    <w:link w:val="a6"/>
    <w:uiPriority w:val="99"/>
    <w:unhideWhenUsed/>
    <w:rsid w:val="00A80EEF"/>
    <w:pPr>
      <w:tabs>
        <w:tab w:val="center" w:pos="4252"/>
        <w:tab w:val="right" w:pos="8504"/>
      </w:tabs>
      <w:snapToGrid w:val="0"/>
    </w:pPr>
  </w:style>
  <w:style w:type="character" w:customStyle="1" w:styleId="a6">
    <w:name w:val="ヘッダー (文字)"/>
    <w:basedOn w:val="a0"/>
    <w:link w:val="a5"/>
    <w:uiPriority w:val="99"/>
    <w:rsid w:val="00A80EEF"/>
  </w:style>
  <w:style w:type="paragraph" w:styleId="a7">
    <w:name w:val="footer"/>
    <w:basedOn w:val="a"/>
    <w:link w:val="a8"/>
    <w:uiPriority w:val="99"/>
    <w:unhideWhenUsed/>
    <w:rsid w:val="00A80EEF"/>
    <w:pPr>
      <w:tabs>
        <w:tab w:val="center" w:pos="4252"/>
        <w:tab w:val="right" w:pos="8504"/>
      </w:tabs>
      <w:snapToGrid w:val="0"/>
    </w:pPr>
  </w:style>
  <w:style w:type="character" w:customStyle="1" w:styleId="a8">
    <w:name w:val="フッター (文字)"/>
    <w:basedOn w:val="a0"/>
    <w:link w:val="a7"/>
    <w:uiPriority w:val="99"/>
    <w:rsid w:val="00A80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5A70"/>
    <w:rPr>
      <w:rFonts w:ascii="ＭＳ 明朝" w:eastAsia="ＭＳ 明朝" w:hAnsi="Courier New" w:cs="Courier New"/>
      <w:szCs w:val="21"/>
    </w:rPr>
  </w:style>
  <w:style w:type="character" w:customStyle="1" w:styleId="a4">
    <w:name w:val="書式なし (文字)"/>
    <w:basedOn w:val="a0"/>
    <w:link w:val="a3"/>
    <w:uiPriority w:val="99"/>
    <w:rsid w:val="00885A70"/>
    <w:rPr>
      <w:rFonts w:ascii="ＭＳ 明朝" w:eastAsia="ＭＳ 明朝" w:hAnsi="Courier New" w:cs="Courier New"/>
      <w:szCs w:val="21"/>
    </w:rPr>
  </w:style>
  <w:style w:type="paragraph" w:styleId="a5">
    <w:name w:val="header"/>
    <w:basedOn w:val="a"/>
    <w:link w:val="a6"/>
    <w:uiPriority w:val="99"/>
    <w:unhideWhenUsed/>
    <w:rsid w:val="00A80EEF"/>
    <w:pPr>
      <w:tabs>
        <w:tab w:val="center" w:pos="4252"/>
        <w:tab w:val="right" w:pos="8504"/>
      </w:tabs>
      <w:snapToGrid w:val="0"/>
    </w:pPr>
  </w:style>
  <w:style w:type="character" w:customStyle="1" w:styleId="a6">
    <w:name w:val="ヘッダー (文字)"/>
    <w:basedOn w:val="a0"/>
    <w:link w:val="a5"/>
    <w:uiPriority w:val="99"/>
    <w:rsid w:val="00A80EEF"/>
  </w:style>
  <w:style w:type="paragraph" w:styleId="a7">
    <w:name w:val="footer"/>
    <w:basedOn w:val="a"/>
    <w:link w:val="a8"/>
    <w:uiPriority w:val="99"/>
    <w:unhideWhenUsed/>
    <w:rsid w:val="00A80EEF"/>
    <w:pPr>
      <w:tabs>
        <w:tab w:val="center" w:pos="4252"/>
        <w:tab w:val="right" w:pos="8504"/>
      </w:tabs>
      <w:snapToGrid w:val="0"/>
    </w:pPr>
  </w:style>
  <w:style w:type="character" w:customStyle="1" w:styleId="a8">
    <w:name w:val="フッター (文字)"/>
    <w:basedOn w:val="a0"/>
    <w:link w:val="a7"/>
    <w:uiPriority w:val="99"/>
    <w:rsid w:val="00A8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11</cp:revision>
  <cp:lastPrinted>2014-02-09T07:50:00Z</cp:lastPrinted>
  <dcterms:created xsi:type="dcterms:W3CDTF">2014-02-05T04:57:00Z</dcterms:created>
  <dcterms:modified xsi:type="dcterms:W3CDTF">2014-07-04T04:28:00Z</dcterms:modified>
</cp:coreProperties>
</file>