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AE" w:rsidRPr="00CB4E0B" w:rsidRDefault="009C59AE" w:rsidP="009C59AE">
      <w:pPr>
        <w:pStyle w:val="a3"/>
        <w:rPr>
          <w:rFonts w:asciiTheme="majorEastAsia" w:eastAsiaTheme="majorEastAsia" w:hAnsiTheme="majorEastAsia" w:cs="ＭＳ ゴシック"/>
          <w:b/>
          <w:sz w:val="32"/>
          <w:szCs w:val="32"/>
        </w:rPr>
      </w:pPr>
      <w:bookmarkStart w:id="0" w:name="_GoBack"/>
      <w:bookmarkEnd w:id="0"/>
      <w:r w:rsidRPr="00CB4E0B">
        <w:rPr>
          <w:rFonts w:asciiTheme="majorEastAsia" w:eastAsiaTheme="majorEastAsia" w:hAnsiTheme="majorEastAsia" w:cs="ＭＳ ゴシック" w:hint="eastAsia"/>
          <w:b/>
          <w:sz w:val="32"/>
          <w:szCs w:val="32"/>
        </w:rPr>
        <w:t>国内外の学校間交流の進展</w:t>
      </w:r>
    </w:p>
    <w:p w:rsidR="00427C3E" w:rsidRPr="00037384" w:rsidRDefault="00427C3E" w:rsidP="009C59AE">
      <w:pPr>
        <w:pStyle w:val="a3"/>
        <w:rPr>
          <w:rFonts w:asciiTheme="minorEastAsia" w:eastAsiaTheme="minorEastAsia" w:hAnsi="ＭＳ ゴシック" w:cs="ＭＳ ゴシック"/>
        </w:rPr>
      </w:pPr>
    </w:p>
    <w:p w:rsidR="009C59AE" w:rsidRPr="00037384" w:rsidRDefault="009C59AE" w:rsidP="009C59AE">
      <w:pPr>
        <w:pStyle w:val="a3"/>
        <w:rPr>
          <w:rFonts w:asciiTheme="majorEastAsia" w:eastAsiaTheme="majorEastAsia" w:hAnsiTheme="majorEastAsia" w:cs="ＭＳ ゴシック"/>
          <w:b/>
          <w:sz w:val="24"/>
          <w:szCs w:val="24"/>
        </w:rPr>
      </w:pPr>
      <w:r w:rsidRPr="00037384">
        <w:rPr>
          <w:rFonts w:asciiTheme="majorEastAsia" w:eastAsiaTheme="majorEastAsia" w:hAnsiTheme="majorEastAsia" w:cs="ＭＳ ゴシック" w:hint="eastAsia"/>
          <w:b/>
          <w:sz w:val="24"/>
          <w:szCs w:val="24"/>
        </w:rPr>
        <w:t>はじめに</w:t>
      </w:r>
    </w:p>
    <w:p w:rsidR="00427C3E" w:rsidRPr="00037384" w:rsidRDefault="00427C3E" w:rsidP="009C59AE">
      <w:pPr>
        <w:pStyle w:val="a3"/>
        <w:rPr>
          <w:rFonts w:asciiTheme="minorEastAsia" w:eastAsiaTheme="minorEastAsia" w:hAnsi="ＭＳ ゴシック" w:cs="ＭＳ ゴシック"/>
        </w:rPr>
      </w:pPr>
    </w:p>
    <w:p w:rsidR="009C59AE" w:rsidRPr="00037384" w:rsidRDefault="009C59AE" w:rsidP="006F096C">
      <w:pPr>
        <w:pStyle w:val="a3"/>
        <w:ind w:firstLineChars="100" w:firstLine="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近年のグローバル化の進展は、本校の教育活動にも着実に浸透している。</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 xml:space="preserve">　この</w:t>
      </w:r>
      <w:r w:rsidRPr="00037384">
        <w:rPr>
          <w:rFonts w:asciiTheme="minorEastAsia" w:eastAsiaTheme="minorEastAsia" w:hAnsi="ＭＳ ゴシック" w:cs="ＭＳ ゴシック" w:hint="eastAsia"/>
          <w:eastAsianLayout w:id="577533954" w:vert="1" w:vertCompress="1"/>
        </w:rPr>
        <w:t>10</w:t>
      </w:r>
      <w:r w:rsidRPr="00037384">
        <w:rPr>
          <w:rFonts w:asciiTheme="minorEastAsia" w:eastAsiaTheme="minorEastAsia" w:hAnsi="ＭＳ ゴシック" w:cs="ＭＳ ゴシック" w:hint="eastAsia"/>
        </w:rPr>
        <w:t>年を振り返っても、平成</w:t>
      </w:r>
      <w:r w:rsidRPr="00037384">
        <w:rPr>
          <w:rFonts w:asciiTheme="minorEastAsia" w:eastAsiaTheme="minorEastAsia" w:hAnsi="ＭＳ ゴシック" w:cs="ＭＳ ゴシック" w:hint="eastAsia"/>
          <w:eastAsianLayout w:id="577533952" w:vert="1" w:vertCompress="1"/>
        </w:rPr>
        <w:t>18</w:t>
      </w:r>
      <w:r w:rsidRPr="00037384">
        <w:rPr>
          <w:rFonts w:asciiTheme="minorEastAsia" w:eastAsiaTheme="minorEastAsia" w:hAnsi="ＭＳ ゴシック" w:cs="ＭＳ ゴシック" w:hint="eastAsia"/>
        </w:rPr>
        <w:t>年度以降、アメリカやドイツなどからの留学生を積極的に受け入れ、相互交流による異文化理解に努めている。また、平成</w:t>
      </w:r>
      <w:r w:rsidRPr="00037384">
        <w:rPr>
          <w:rFonts w:asciiTheme="minorEastAsia" w:eastAsiaTheme="minorEastAsia" w:hAnsi="ＭＳ ゴシック" w:cs="ＭＳ ゴシック" w:hint="eastAsia"/>
          <w:eastAsianLayout w:id="577533953" w:vert="1" w:vertCompress="1"/>
        </w:rPr>
        <w:t>23</w:t>
      </w:r>
      <w:r w:rsidRPr="00037384">
        <w:rPr>
          <w:rFonts w:asciiTheme="minorEastAsia" w:eastAsiaTheme="minorEastAsia" w:hAnsi="ＭＳ ゴシック" w:cs="ＭＳ ゴシック" w:hint="eastAsia"/>
        </w:rPr>
        <w:t>年度からは２年生理数科のフィールドワーク（修学旅行）で韓国・ソウルを訪れ、ソウル高校との交流をはじめ、グローバル企業の広報館見学などを通して韓国への理解を深めるとともに日本のよさを再発見する機会にもなっている。</w:t>
      </w:r>
    </w:p>
    <w:p w:rsidR="009C59AE" w:rsidRPr="00037384" w:rsidRDefault="002B55D6"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rPr>
        <w:t xml:space="preserve">　さらに、国内でも本県の国内高校生派遣事業として秋高生が</w:t>
      </w:r>
      <w:r w:rsidR="009C59AE" w:rsidRPr="00037384">
        <w:rPr>
          <w:rFonts w:asciiTheme="minorEastAsia" w:eastAsiaTheme="minorEastAsia" w:hAnsi="ＭＳ ゴシック" w:cs="ＭＳ ゴシック" w:hint="eastAsia"/>
        </w:rPr>
        <w:t>他県の高校を訪問し、体験授業などで相互交流を図っている。</w:t>
      </w:r>
    </w:p>
    <w:p w:rsidR="00876879" w:rsidRPr="00876879" w:rsidRDefault="00E3710D"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61312" behindDoc="0" locked="0" layoutInCell="1" allowOverlap="1" wp14:anchorId="0FAFCA10" wp14:editId="65E78B52">
                <wp:simplePos x="0" y="0"/>
                <wp:positionH relativeFrom="column">
                  <wp:posOffset>-211455</wp:posOffset>
                </wp:positionH>
                <wp:positionV relativeFrom="paragraph">
                  <wp:posOffset>7549515</wp:posOffset>
                </wp:positionV>
                <wp:extent cx="2704465" cy="31051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044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C7D" w:rsidRPr="00351C7D" w:rsidRDefault="00351C7D" w:rsidP="00351C7D">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平成18年7月19日発行「秋田高新聞」第250号</w:t>
                            </w:r>
                          </w:p>
                          <w:p w:rsidR="00E3710D" w:rsidRPr="00351C7D" w:rsidRDefault="00E3710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6.65pt;margin-top:594.45pt;width:212.95pt;height:24.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" filled="f" stroked="f" strokeweight=".5pt">
                <v:textbox>
                  <w:txbxContent>
                    <w:p w:rsidR="00351C7D" w:rsidRPr="00351C7D" w:rsidRDefault="00351C7D" w:rsidP="00351C7D">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平成18年7月19日発行「秋田高新聞」第250号</w:t>
                      </w:r>
                    </w:p>
                    <w:p w:rsidR="00E3710D" w:rsidRPr="00351C7D" w:rsidRDefault="00E3710D">
                      <w:pPr>
                        <w:rPr>
                          <w:sz w:val="18"/>
                          <w:szCs w:val="18"/>
                        </w:rPr>
                      </w:pPr>
                    </w:p>
                  </w:txbxContent>
                </v:textbox>
              </v:shape>
            </w:pict>
          </mc:Fallback>
        </mc:AlternateContent>
      </w:r>
      <w:r w:rsidR="009C59AE" w:rsidRPr="00037384">
        <w:rPr>
          <w:rFonts w:asciiTheme="minorEastAsia" w:eastAsiaTheme="minorEastAsia" w:hAnsi="ＭＳ ゴシック" w:cs="ＭＳ ゴシック" w:hint="eastAsia"/>
        </w:rPr>
        <w:t xml:space="preserve">　そこで、近年顕著な国内外の新たな交流について、生徒のレポートを中心に紹介したい。</w:t>
      </w:r>
    </w:p>
    <w:p w:rsidR="009C59AE" w:rsidRPr="00037384" w:rsidRDefault="00F64C8C" w:rsidP="009C59AE">
      <w:pPr>
        <w:pStyle w:val="a3"/>
        <w:rPr>
          <w:rFonts w:asciiTheme="majorEastAsia" w:eastAsiaTheme="majorEastAsia" w:hAnsiTheme="majorEastAsia" w:cs="ＭＳ ゴシック"/>
          <w:b/>
          <w:sz w:val="24"/>
          <w:szCs w:val="24"/>
        </w:rPr>
      </w:pPr>
      <w:r>
        <w:rPr>
          <w:rFonts w:asciiTheme="minorEastAsia" w:eastAsiaTheme="minorEastAsia" w:hAnsi="ＭＳ ゴシック" w:cs="ＭＳ ゴシック" w:hint="eastAsia"/>
          <w:noProof/>
        </w:rPr>
        <w:drawing>
          <wp:anchor distT="0" distB="0" distL="114300" distR="114300" simplePos="0" relativeHeight="251658240" behindDoc="0" locked="0" layoutInCell="0" allowOverlap="1" wp14:anchorId="7ED8BBE0" wp14:editId="5BAC8093">
            <wp:simplePos x="0" y="0"/>
            <wp:positionH relativeFrom="column">
              <wp:posOffset>-410845</wp:posOffset>
            </wp:positionH>
            <wp:positionV relativeFrom="paragraph">
              <wp:posOffset>4180840</wp:posOffset>
            </wp:positionV>
            <wp:extent cx="4013835" cy="3413125"/>
            <wp:effectExtent l="0" t="0" r="5715"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13835" cy="341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cs="ＭＳ ゴシック"/>
          <w:b/>
          <w:sz w:val="24"/>
          <w:szCs w:val="24"/>
        </w:rPr>
        <w:br w:type="column"/>
      </w:r>
      <w:r w:rsidR="009C59AE" w:rsidRPr="00037384">
        <w:rPr>
          <w:rFonts w:asciiTheme="majorEastAsia" w:eastAsiaTheme="majorEastAsia" w:hAnsiTheme="majorEastAsia" w:cs="ＭＳ ゴシック" w:hint="eastAsia"/>
          <w:b/>
          <w:sz w:val="24"/>
          <w:szCs w:val="24"/>
        </w:rPr>
        <w:lastRenderedPageBreak/>
        <w:t>一　異文化交流</w:t>
      </w:r>
    </w:p>
    <w:p w:rsidR="00427C3E" w:rsidRPr="00037384" w:rsidRDefault="00F64C8C"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lastRenderedPageBreak/>
        <w:drawing>
          <wp:anchor distT="0" distB="467995" distL="114300" distR="114300" simplePos="0" relativeHeight="251659264" behindDoc="0" locked="0" layoutInCell="0" allowOverlap="1" wp14:anchorId="7741102B" wp14:editId="16162AAC">
            <wp:simplePos x="0" y="0"/>
            <wp:positionH relativeFrom="column">
              <wp:posOffset>-4588510</wp:posOffset>
            </wp:positionH>
            <wp:positionV relativeFrom="margin">
              <wp:align>top</wp:align>
            </wp:positionV>
            <wp:extent cx="4502785" cy="475932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2880" cy="475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867" w:rsidRPr="00037384" w:rsidRDefault="00F64C8C" w:rsidP="00F64C8C">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lastRenderedPageBreak/>
        <mc:AlternateContent>
          <mc:Choice Requires="wps">
            <w:drawing>
              <wp:anchor distT="0" distB="0" distL="114300" distR="114300" simplePos="0" relativeHeight="251688960" behindDoc="0" locked="0" layoutInCell="1" allowOverlap="1" wp14:anchorId="172575E8" wp14:editId="132905CC">
                <wp:simplePos x="0" y="0"/>
                <wp:positionH relativeFrom="column">
                  <wp:posOffset>-2924810</wp:posOffset>
                </wp:positionH>
                <wp:positionV relativeFrom="paragraph">
                  <wp:posOffset>658495</wp:posOffset>
                </wp:positionV>
                <wp:extent cx="2704465" cy="31051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044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C8C" w:rsidRPr="00351C7D" w:rsidRDefault="00F64C8C" w:rsidP="00F64C8C">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w:t>
                            </w:r>
                            <w:r>
                              <w:rPr>
                                <w:rFonts w:asciiTheme="minorEastAsia" w:eastAsiaTheme="minorEastAsia" w:hAnsi="ＭＳ ゴシック" w:cs="ＭＳ ゴシック" w:hint="eastAsia"/>
                                <w:sz w:val="18"/>
                                <w:szCs w:val="18"/>
                              </w:rPr>
                              <w:t>19</w:t>
                            </w:r>
                            <w:r w:rsidRPr="00351C7D">
                              <w:rPr>
                                <w:rFonts w:asciiTheme="minorEastAsia" w:eastAsiaTheme="minorEastAsia" w:hAnsi="ＭＳ ゴシック" w:cs="ＭＳ ゴシック" w:hint="eastAsia"/>
                                <w:sz w:val="18"/>
                                <w:szCs w:val="18"/>
                              </w:rPr>
                              <w:t>年7月</w:t>
                            </w:r>
                            <w:r>
                              <w:rPr>
                                <w:rFonts w:asciiTheme="minorEastAsia" w:eastAsiaTheme="minorEastAsia" w:hAnsi="ＭＳ ゴシック" w:cs="ＭＳ ゴシック" w:hint="eastAsia"/>
                                <w:sz w:val="18"/>
                                <w:szCs w:val="18"/>
                              </w:rPr>
                              <w:t>24</w:t>
                            </w:r>
                            <w:r w:rsidRPr="00351C7D">
                              <w:rPr>
                                <w:rFonts w:asciiTheme="minorEastAsia" w:eastAsiaTheme="minorEastAsia" w:hAnsi="ＭＳ ゴシック" w:cs="ＭＳ ゴシック" w:hint="eastAsia"/>
                                <w:sz w:val="18"/>
                                <w:szCs w:val="18"/>
                              </w:rPr>
                              <w:t>日発行「秋田高新聞」第</w:t>
                            </w:r>
                            <w:r>
                              <w:rPr>
                                <w:rFonts w:asciiTheme="minorEastAsia" w:eastAsiaTheme="minorEastAsia" w:hAnsi="ＭＳ ゴシック" w:cs="ＭＳ ゴシック" w:hint="eastAsia"/>
                                <w:sz w:val="18"/>
                                <w:szCs w:val="18"/>
                              </w:rPr>
                              <w:t>253</w:t>
                            </w:r>
                            <w:r w:rsidRPr="00351C7D">
                              <w:rPr>
                                <w:rFonts w:asciiTheme="minorEastAsia" w:eastAsiaTheme="minorEastAsia" w:hAnsi="ＭＳ ゴシック" w:cs="ＭＳ ゴシック" w:hint="eastAsia"/>
                                <w:sz w:val="18"/>
                                <w:szCs w:val="18"/>
                              </w:rPr>
                              <w:t>号</w:t>
                            </w:r>
                          </w:p>
                          <w:p w:rsidR="00F64C8C" w:rsidRPr="00351C7D" w:rsidRDefault="00F64C8C" w:rsidP="00F64C8C">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30.3pt;margin-top:51.85pt;width:212.95pt;height:24.4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" filled="f" stroked="f" strokeweight=".5pt">
                <v:textbox>
                  <w:txbxContent>
                    <w:p w:rsidR="00F64C8C" w:rsidRPr="00351C7D" w:rsidRDefault="00F64C8C" w:rsidP="00F64C8C">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w:t>
                      </w:r>
                      <w:r>
                        <w:rPr>
                          <w:rFonts w:asciiTheme="minorEastAsia" w:eastAsiaTheme="minorEastAsia" w:hAnsi="ＭＳ ゴシック" w:cs="ＭＳ ゴシック" w:hint="eastAsia"/>
                          <w:sz w:val="18"/>
                          <w:szCs w:val="18"/>
                        </w:rPr>
                        <w:t>19</w:t>
                      </w:r>
                      <w:r w:rsidRPr="00351C7D">
                        <w:rPr>
                          <w:rFonts w:asciiTheme="minorEastAsia" w:eastAsiaTheme="minorEastAsia" w:hAnsi="ＭＳ ゴシック" w:cs="ＭＳ ゴシック" w:hint="eastAsia"/>
                          <w:sz w:val="18"/>
                          <w:szCs w:val="18"/>
                        </w:rPr>
                        <w:t>年7月</w:t>
                      </w:r>
                      <w:r>
                        <w:rPr>
                          <w:rFonts w:asciiTheme="minorEastAsia" w:eastAsiaTheme="minorEastAsia" w:hAnsi="ＭＳ ゴシック" w:cs="ＭＳ ゴシック" w:hint="eastAsia"/>
                          <w:sz w:val="18"/>
                          <w:szCs w:val="18"/>
                        </w:rPr>
                        <w:t>24</w:t>
                      </w:r>
                      <w:r w:rsidRPr="00351C7D">
                        <w:rPr>
                          <w:rFonts w:asciiTheme="minorEastAsia" w:eastAsiaTheme="minorEastAsia" w:hAnsi="ＭＳ ゴシック" w:cs="ＭＳ ゴシック" w:hint="eastAsia"/>
                          <w:sz w:val="18"/>
                          <w:szCs w:val="18"/>
                        </w:rPr>
                        <w:t>日発行「秋田高新聞」第</w:t>
                      </w:r>
                      <w:r>
                        <w:rPr>
                          <w:rFonts w:asciiTheme="minorEastAsia" w:eastAsiaTheme="minorEastAsia" w:hAnsi="ＭＳ ゴシック" w:cs="ＭＳ ゴシック" w:hint="eastAsia"/>
                          <w:sz w:val="18"/>
                          <w:szCs w:val="18"/>
                        </w:rPr>
                        <w:t>253</w:t>
                      </w:r>
                      <w:r w:rsidRPr="00351C7D">
                        <w:rPr>
                          <w:rFonts w:asciiTheme="minorEastAsia" w:eastAsiaTheme="minorEastAsia" w:hAnsi="ＭＳ ゴシック" w:cs="ＭＳ ゴシック" w:hint="eastAsia"/>
                          <w:sz w:val="18"/>
                          <w:szCs w:val="18"/>
                        </w:rPr>
                        <w:t>号</w:t>
                      </w:r>
                    </w:p>
                    <w:p w:rsidR="00F64C8C" w:rsidRPr="00351C7D" w:rsidRDefault="00F64C8C" w:rsidP="00F64C8C">
                      <w:pPr>
                        <w:rPr>
                          <w:sz w:val="18"/>
                          <w:szCs w:val="18"/>
                        </w:rPr>
                      </w:pPr>
                    </w:p>
                  </w:txbxContent>
                </v:textbox>
              </v:shape>
            </w:pict>
          </mc:Fallback>
        </mc:AlternateContent>
      </w:r>
      <w:r w:rsidR="00351C7D">
        <w:rPr>
          <w:rFonts w:asciiTheme="minorEastAsia" w:eastAsiaTheme="minorEastAsia" w:hAnsi="ＭＳ ゴシック" w:cs="ＭＳ ゴシック" w:hint="eastAsia"/>
          <w:noProof/>
        </w:rPr>
        <mc:AlternateContent>
          <mc:Choice Requires="wps">
            <w:drawing>
              <wp:anchor distT="0" distB="0" distL="114300" distR="114300" simplePos="0" relativeHeight="251663360" behindDoc="0" locked="0" layoutInCell="1" allowOverlap="1" wp14:anchorId="268BA364" wp14:editId="560801A1">
                <wp:simplePos x="0" y="0"/>
                <wp:positionH relativeFrom="column">
                  <wp:posOffset>1679575</wp:posOffset>
                </wp:positionH>
                <wp:positionV relativeFrom="paragraph">
                  <wp:posOffset>4838065</wp:posOffset>
                </wp:positionV>
                <wp:extent cx="2704465" cy="31051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044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C7D" w:rsidRPr="00351C7D" w:rsidRDefault="00351C7D" w:rsidP="00351C7D">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w:t>
                            </w:r>
                            <w:r>
                              <w:rPr>
                                <w:rFonts w:asciiTheme="minorEastAsia" w:eastAsiaTheme="minorEastAsia" w:hAnsi="ＭＳ ゴシック" w:cs="ＭＳ ゴシック" w:hint="eastAsia"/>
                                <w:sz w:val="18"/>
                                <w:szCs w:val="18"/>
                              </w:rPr>
                              <w:t>19</w:t>
                            </w:r>
                            <w:r w:rsidRPr="00351C7D">
                              <w:rPr>
                                <w:rFonts w:asciiTheme="minorEastAsia" w:eastAsiaTheme="minorEastAsia" w:hAnsi="ＭＳ ゴシック" w:cs="ＭＳ ゴシック" w:hint="eastAsia"/>
                                <w:sz w:val="18"/>
                                <w:szCs w:val="18"/>
                              </w:rPr>
                              <w:t>年7月</w:t>
                            </w:r>
                            <w:r>
                              <w:rPr>
                                <w:rFonts w:asciiTheme="minorEastAsia" w:eastAsiaTheme="minorEastAsia" w:hAnsi="ＭＳ ゴシック" w:cs="ＭＳ ゴシック" w:hint="eastAsia"/>
                                <w:sz w:val="18"/>
                                <w:szCs w:val="18"/>
                              </w:rPr>
                              <w:t>24</w:t>
                            </w:r>
                            <w:r w:rsidRPr="00351C7D">
                              <w:rPr>
                                <w:rFonts w:asciiTheme="minorEastAsia" w:eastAsiaTheme="minorEastAsia" w:hAnsi="ＭＳ ゴシック" w:cs="ＭＳ ゴシック" w:hint="eastAsia"/>
                                <w:sz w:val="18"/>
                                <w:szCs w:val="18"/>
                              </w:rPr>
                              <w:t>日発行「秋田高新聞」第</w:t>
                            </w:r>
                            <w:r>
                              <w:rPr>
                                <w:rFonts w:asciiTheme="minorEastAsia" w:eastAsiaTheme="minorEastAsia" w:hAnsi="ＭＳ ゴシック" w:cs="ＭＳ ゴシック" w:hint="eastAsia"/>
                                <w:sz w:val="18"/>
                                <w:szCs w:val="18"/>
                              </w:rPr>
                              <w:t>253</w:t>
                            </w:r>
                            <w:r w:rsidRPr="00351C7D">
                              <w:rPr>
                                <w:rFonts w:asciiTheme="minorEastAsia" w:eastAsiaTheme="minorEastAsia" w:hAnsi="ＭＳ ゴシック" w:cs="ＭＳ ゴシック" w:hint="eastAsia"/>
                                <w:sz w:val="18"/>
                                <w:szCs w:val="18"/>
                              </w:rPr>
                              <w:t>号</w:t>
                            </w:r>
                          </w:p>
                          <w:p w:rsidR="00351C7D" w:rsidRPr="00351C7D" w:rsidRDefault="00351C7D" w:rsidP="00351C7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132.25pt;margin-top:380.95pt;width:212.95pt;height:24.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" filled="f" stroked="f" strokeweight=".5pt">
                <v:textbox>
                  <w:txbxContent>
                    <w:p w:rsidR="00351C7D" w:rsidRPr="00351C7D" w:rsidRDefault="00351C7D" w:rsidP="00351C7D">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w:t>
                      </w:r>
                      <w:r>
                        <w:rPr>
                          <w:rFonts w:asciiTheme="minorEastAsia" w:eastAsiaTheme="minorEastAsia" w:hAnsi="ＭＳ ゴシック" w:cs="ＭＳ ゴシック" w:hint="eastAsia"/>
                          <w:sz w:val="18"/>
                          <w:szCs w:val="18"/>
                        </w:rPr>
                        <w:t>19</w:t>
                      </w:r>
                      <w:r w:rsidRPr="00351C7D">
                        <w:rPr>
                          <w:rFonts w:asciiTheme="minorEastAsia" w:eastAsiaTheme="minorEastAsia" w:hAnsi="ＭＳ ゴシック" w:cs="ＭＳ ゴシック" w:hint="eastAsia"/>
                          <w:sz w:val="18"/>
                          <w:szCs w:val="18"/>
                        </w:rPr>
                        <w:t>年7月</w:t>
                      </w:r>
                      <w:r>
                        <w:rPr>
                          <w:rFonts w:asciiTheme="minorEastAsia" w:eastAsiaTheme="minorEastAsia" w:hAnsi="ＭＳ ゴシック" w:cs="ＭＳ ゴシック" w:hint="eastAsia"/>
                          <w:sz w:val="18"/>
                          <w:szCs w:val="18"/>
                        </w:rPr>
                        <w:t>24</w:t>
                      </w:r>
                      <w:r w:rsidRPr="00351C7D">
                        <w:rPr>
                          <w:rFonts w:asciiTheme="minorEastAsia" w:eastAsiaTheme="minorEastAsia" w:hAnsi="ＭＳ ゴシック" w:cs="ＭＳ ゴシック" w:hint="eastAsia"/>
                          <w:sz w:val="18"/>
                          <w:szCs w:val="18"/>
                        </w:rPr>
                        <w:t>日発行「秋田高新聞」第</w:t>
                      </w:r>
                      <w:r>
                        <w:rPr>
                          <w:rFonts w:asciiTheme="minorEastAsia" w:eastAsiaTheme="minorEastAsia" w:hAnsi="ＭＳ ゴシック" w:cs="ＭＳ ゴシック" w:hint="eastAsia"/>
                          <w:sz w:val="18"/>
                          <w:szCs w:val="18"/>
                        </w:rPr>
                        <w:t>253</w:t>
                      </w:r>
                      <w:r w:rsidRPr="00351C7D">
                        <w:rPr>
                          <w:rFonts w:asciiTheme="minorEastAsia" w:eastAsiaTheme="minorEastAsia" w:hAnsi="ＭＳ ゴシック" w:cs="ＭＳ ゴシック" w:hint="eastAsia"/>
                          <w:sz w:val="18"/>
                          <w:szCs w:val="18"/>
                        </w:rPr>
                        <w:t>号</w:t>
                      </w:r>
                    </w:p>
                    <w:p w:rsidR="00351C7D" w:rsidRPr="00351C7D" w:rsidRDefault="00351C7D" w:rsidP="00351C7D">
                      <w:pPr>
                        <w:rPr>
                          <w:sz w:val="18"/>
                          <w:szCs w:val="18"/>
                        </w:rPr>
                      </w:pPr>
                    </w:p>
                  </w:txbxContent>
                </v:textbox>
              </v:shape>
            </w:pict>
          </mc:Fallback>
        </mc:AlternateContent>
      </w:r>
      <w:r w:rsidR="009C59AE" w:rsidRPr="00037384">
        <w:rPr>
          <w:rFonts w:asciiTheme="minorEastAsia" w:eastAsiaTheme="minorEastAsia" w:hAnsi="ＭＳ ゴシック" w:cs="ＭＳ ゴシック" w:hint="eastAsia"/>
        </w:rPr>
        <w:t>交換留学生として平成</w:t>
      </w:r>
      <w:r w:rsidR="009C59AE" w:rsidRPr="00037384">
        <w:rPr>
          <w:rFonts w:asciiTheme="minorEastAsia" w:eastAsiaTheme="minorEastAsia" w:hAnsi="ＭＳ ゴシック" w:cs="ＭＳ ゴシック" w:hint="eastAsia"/>
          <w:eastAsianLayout w:id="577533956" w:vert="1" w:vertCompress="1"/>
        </w:rPr>
        <w:t>18</w:t>
      </w:r>
      <w:r w:rsidR="009C59AE" w:rsidRPr="00037384">
        <w:rPr>
          <w:rFonts w:asciiTheme="minorEastAsia" w:eastAsiaTheme="minorEastAsia" w:hAnsi="ＭＳ ゴシック" w:cs="ＭＳ ゴシック" w:hint="eastAsia"/>
        </w:rPr>
        <w:t>年にドイツからベネディクト・ノイエンフェルト、平成</w:t>
      </w:r>
      <w:r w:rsidR="009C59AE" w:rsidRPr="00037384">
        <w:rPr>
          <w:rFonts w:asciiTheme="minorEastAsia" w:eastAsiaTheme="minorEastAsia" w:hAnsi="ＭＳ ゴシック" w:cs="ＭＳ ゴシック" w:hint="eastAsia"/>
          <w:eastAsianLayout w:id="577533955" w:vert="1" w:vertCompress="1"/>
        </w:rPr>
        <w:t>19</w:t>
      </w:r>
      <w:r w:rsidR="009C59AE" w:rsidRPr="00037384">
        <w:rPr>
          <w:rFonts w:asciiTheme="minorEastAsia" w:eastAsiaTheme="minorEastAsia" w:hAnsi="ＭＳ ゴシック" w:cs="ＭＳ ゴシック" w:hint="eastAsia"/>
        </w:rPr>
        <w:t>年には中国から唐盂瑩、平成</w:t>
      </w:r>
      <w:r w:rsidR="009C59AE" w:rsidRPr="00037384">
        <w:rPr>
          <w:rFonts w:asciiTheme="minorEastAsia" w:eastAsiaTheme="minorEastAsia" w:hAnsi="ＭＳ ゴシック" w:cs="ＭＳ ゴシック" w:hint="eastAsia"/>
          <w:eastAsianLayout w:id="577534208" w:vert="1" w:vertCompress="1"/>
        </w:rPr>
        <w:t>20</w:t>
      </w:r>
      <w:r w:rsidR="009C59AE" w:rsidRPr="00037384">
        <w:rPr>
          <w:rFonts w:asciiTheme="minorEastAsia" w:eastAsiaTheme="minorEastAsia" w:hAnsi="ＭＳ ゴシック" w:cs="ＭＳ ゴシック" w:hint="eastAsia"/>
        </w:rPr>
        <w:t>年には韓国から金彩媛がそれぞれ約１年間、本校に留学した。その中でも、金彩媛は本校を大変気に入り、交換留学終了後、再び私費留学生として平成</w:t>
      </w:r>
      <w:r w:rsidR="009C59AE" w:rsidRPr="00037384">
        <w:rPr>
          <w:rFonts w:asciiTheme="minorEastAsia" w:eastAsiaTheme="minorEastAsia" w:hAnsi="ＭＳ ゴシック" w:cs="ＭＳ ゴシック" w:hint="eastAsia"/>
          <w:eastAsianLayout w:id="577534209" w:vert="1" w:vertCompress="1"/>
        </w:rPr>
        <w:t>22</w:t>
      </w:r>
      <w:r w:rsidR="009C59AE" w:rsidRPr="00037384">
        <w:rPr>
          <w:rFonts w:asciiTheme="minorEastAsia" w:eastAsiaTheme="minorEastAsia" w:hAnsi="ＭＳ ゴシック" w:cs="ＭＳ ゴシック" w:hint="eastAsia"/>
        </w:rPr>
        <w:t>年４月から７月まで在籍した。他にも平成</w:t>
      </w:r>
      <w:r w:rsidR="009C59AE" w:rsidRPr="00037384">
        <w:rPr>
          <w:rFonts w:asciiTheme="minorEastAsia" w:eastAsiaTheme="minorEastAsia" w:hAnsi="ＭＳ ゴシック" w:cs="ＭＳ ゴシック" w:hint="eastAsia"/>
          <w:eastAsianLayout w:id="577534210" w:vert="1" w:vertCompress="1"/>
        </w:rPr>
        <w:t>22</w:t>
      </w:r>
      <w:r w:rsidR="009C59AE" w:rsidRPr="00037384">
        <w:rPr>
          <w:rFonts w:asciiTheme="minorEastAsia" w:eastAsiaTheme="minorEastAsia" w:hAnsi="ＭＳ ゴシック" w:cs="ＭＳ ゴシック" w:hint="eastAsia"/>
        </w:rPr>
        <w:t>年にはアメリカから５名の短期留学生を受け入れている。</w:t>
      </w:r>
    </w:p>
    <w:p w:rsidR="00F82867" w:rsidRDefault="006C1E32" w:rsidP="00F82867">
      <w:pPr>
        <w:pStyle w:val="a3"/>
        <w:rPr>
          <w:rFonts w:asciiTheme="majorEastAsia" w:eastAsiaTheme="majorEastAsia" w:hAnsiTheme="majorEastAsia" w:cs="ＭＳ ゴシック"/>
          <w:b/>
          <w:sz w:val="24"/>
          <w:szCs w:val="24"/>
        </w:rPr>
      </w:pPr>
      <w:r>
        <w:rPr>
          <w:rFonts w:asciiTheme="minorEastAsia" w:eastAsiaTheme="minorEastAsia" w:hAnsi="ＭＳ ゴシック" w:cs="ＭＳ ゴシック" w:hint="eastAsia"/>
          <w:noProof/>
        </w:rPr>
        <w:lastRenderedPageBreak/>
        <w:drawing>
          <wp:anchor distT="0" distB="0" distL="114300" distR="114300" simplePos="0" relativeHeight="251660288" behindDoc="0" locked="0" layoutInCell="0" allowOverlap="1" wp14:anchorId="6DF82774" wp14:editId="640E87A6">
            <wp:simplePos x="0" y="0"/>
            <wp:positionH relativeFrom="column">
              <wp:posOffset>-4540885</wp:posOffset>
            </wp:positionH>
            <wp:positionV relativeFrom="paragraph">
              <wp:posOffset>64135</wp:posOffset>
            </wp:positionV>
            <wp:extent cx="4408170" cy="6426835"/>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08170" cy="642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C7D">
        <w:rPr>
          <w:rFonts w:asciiTheme="minorEastAsia" w:eastAsiaTheme="minorEastAsia" w:hAnsi="ＭＳ ゴシック" w:cs="ＭＳ ゴシック" w:hint="eastAsia"/>
          <w:noProof/>
        </w:rPr>
        <mc:AlternateContent>
          <mc:Choice Requires="wps">
            <w:drawing>
              <wp:anchor distT="0" distB="0" distL="114300" distR="114300" simplePos="0" relativeHeight="251665408" behindDoc="0" locked="0" layoutInCell="1" allowOverlap="1" wp14:anchorId="483013E9" wp14:editId="7778BD04">
                <wp:simplePos x="0" y="0"/>
                <wp:positionH relativeFrom="column">
                  <wp:posOffset>1835773</wp:posOffset>
                </wp:positionH>
                <wp:positionV relativeFrom="paragraph">
                  <wp:posOffset>6432550</wp:posOffset>
                </wp:positionV>
                <wp:extent cx="2590165" cy="3105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5901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1C7D" w:rsidRPr="00351C7D" w:rsidRDefault="00351C7D" w:rsidP="00351C7D">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w:t>
                            </w:r>
                            <w:r>
                              <w:rPr>
                                <w:rFonts w:asciiTheme="minorEastAsia" w:eastAsiaTheme="minorEastAsia" w:hAnsi="ＭＳ ゴシック" w:cs="ＭＳ ゴシック" w:hint="eastAsia"/>
                                <w:sz w:val="18"/>
                                <w:szCs w:val="18"/>
                              </w:rPr>
                              <w:t>22</w:t>
                            </w:r>
                            <w:r w:rsidRPr="00351C7D">
                              <w:rPr>
                                <w:rFonts w:asciiTheme="minorEastAsia" w:eastAsiaTheme="minorEastAsia" w:hAnsi="ＭＳ ゴシック" w:cs="ＭＳ ゴシック" w:hint="eastAsia"/>
                                <w:sz w:val="18"/>
                                <w:szCs w:val="18"/>
                              </w:rPr>
                              <w:t>年</w:t>
                            </w:r>
                            <w:r>
                              <w:rPr>
                                <w:rFonts w:asciiTheme="minorEastAsia" w:eastAsiaTheme="minorEastAsia" w:hAnsi="ＭＳ ゴシック" w:cs="ＭＳ ゴシック" w:hint="eastAsia"/>
                                <w:sz w:val="18"/>
                                <w:szCs w:val="18"/>
                              </w:rPr>
                              <w:t>3</w:t>
                            </w:r>
                            <w:r w:rsidRPr="00351C7D">
                              <w:rPr>
                                <w:rFonts w:asciiTheme="minorEastAsia" w:eastAsiaTheme="minorEastAsia" w:hAnsi="ＭＳ ゴシック" w:cs="ＭＳ ゴシック" w:hint="eastAsia"/>
                                <w:sz w:val="18"/>
                                <w:szCs w:val="18"/>
                              </w:rPr>
                              <w:t>月</w:t>
                            </w:r>
                            <w:r>
                              <w:rPr>
                                <w:rFonts w:asciiTheme="minorEastAsia" w:eastAsiaTheme="minorEastAsia" w:hAnsi="ＭＳ ゴシック" w:cs="ＭＳ ゴシック" w:hint="eastAsia"/>
                                <w:sz w:val="18"/>
                                <w:szCs w:val="18"/>
                              </w:rPr>
                              <w:t>1</w:t>
                            </w:r>
                            <w:r w:rsidRPr="00351C7D">
                              <w:rPr>
                                <w:rFonts w:asciiTheme="minorEastAsia" w:eastAsiaTheme="minorEastAsia" w:hAnsi="ＭＳ ゴシック" w:cs="ＭＳ ゴシック" w:hint="eastAsia"/>
                                <w:sz w:val="18"/>
                                <w:szCs w:val="18"/>
                              </w:rPr>
                              <w:t>日発行「秋田高新聞」第</w:t>
                            </w:r>
                            <w:r>
                              <w:rPr>
                                <w:rFonts w:asciiTheme="minorEastAsia" w:eastAsiaTheme="minorEastAsia" w:hAnsi="ＭＳ ゴシック" w:cs="ＭＳ ゴシック" w:hint="eastAsia"/>
                                <w:sz w:val="18"/>
                                <w:szCs w:val="18"/>
                              </w:rPr>
                              <w:t>61</w:t>
                            </w:r>
                            <w:r w:rsidRPr="00351C7D">
                              <w:rPr>
                                <w:rFonts w:asciiTheme="minorEastAsia" w:eastAsiaTheme="minorEastAsia" w:hAnsi="ＭＳ ゴシック" w:cs="ＭＳ ゴシック" w:hint="eastAsia"/>
                                <w:sz w:val="18"/>
                                <w:szCs w:val="18"/>
                              </w:rPr>
                              <w:t>号</w:t>
                            </w:r>
                          </w:p>
                          <w:p w:rsidR="00351C7D" w:rsidRPr="00351C7D" w:rsidRDefault="00351C7D" w:rsidP="00351C7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9" type="#_x0000_t202" style="position:absolute;left:0;text-align:left;margin-left:144.55pt;margin-top:506.5pt;width:203.95pt;height:24.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" filled="f" stroked="f" strokeweight=".5pt">
                <v:textbox>
                  <w:txbxContent>
                    <w:p w:rsidR="00351C7D" w:rsidRPr="00351C7D" w:rsidRDefault="00351C7D" w:rsidP="00351C7D">
                      <w:pPr>
                        <w:pStyle w:val="a3"/>
                        <w:rPr>
                          <w:rFonts w:asciiTheme="minorEastAsia" w:eastAsiaTheme="minorEastAsia" w:hAnsi="ＭＳ ゴシック" w:cs="ＭＳ ゴシック"/>
                          <w:sz w:val="18"/>
                          <w:szCs w:val="18"/>
                        </w:rPr>
                      </w:pPr>
                      <w:r w:rsidRPr="00351C7D">
                        <w:rPr>
                          <w:rFonts w:asciiTheme="minorEastAsia" w:eastAsiaTheme="minorEastAsia" w:hAnsi="ＭＳ ゴシック" w:cs="ＭＳ ゴシック" w:hint="eastAsia"/>
                          <w:sz w:val="18"/>
                          <w:szCs w:val="18"/>
                        </w:rPr>
                        <w:t>平成</w:t>
                      </w:r>
                      <w:r>
                        <w:rPr>
                          <w:rFonts w:asciiTheme="minorEastAsia" w:eastAsiaTheme="minorEastAsia" w:hAnsi="ＭＳ ゴシック" w:cs="ＭＳ ゴシック" w:hint="eastAsia"/>
                          <w:sz w:val="18"/>
                          <w:szCs w:val="18"/>
                        </w:rPr>
                        <w:t>22</w:t>
                      </w:r>
                      <w:r w:rsidRPr="00351C7D">
                        <w:rPr>
                          <w:rFonts w:asciiTheme="minorEastAsia" w:eastAsiaTheme="minorEastAsia" w:hAnsi="ＭＳ ゴシック" w:cs="ＭＳ ゴシック" w:hint="eastAsia"/>
                          <w:sz w:val="18"/>
                          <w:szCs w:val="18"/>
                        </w:rPr>
                        <w:t>年</w:t>
                      </w:r>
                      <w:r>
                        <w:rPr>
                          <w:rFonts w:asciiTheme="minorEastAsia" w:eastAsiaTheme="minorEastAsia" w:hAnsi="ＭＳ ゴシック" w:cs="ＭＳ ゴシック" w:hint="eastAsia"/>
                          <w:sz w:val="18"/>
                          <w:szCs w:val="18"/>
                        </w:rPr>
                        <w:t>3</w:t>
                      </w:r>
                      <w:r w:rsidRPr="00351C7D">
                        <w:rPr>
                          <w:rFonts w:asciiTheme="minorEastAsia" w:eastAsiaTheme="minorEastAsia" w:hAnsi="ＭＳ ゴシック" w:cs="ＭＳ ゴシック" w:hint="eastAsia"/>
                          <w:sz w:val="18"/>
                          <w:szCs w:val="18"/>
                        </w:rPr>
                        <w:t>月</w:t>
                      </w:r>
                      <w:r>
                        <w:rPr>
                          <w:rFonts w:asciiTheme="minorEastAsia" w:eastAsiaTheme="minorEastAsia" w:hAnsi="ＭＳ ゴシック" w:cs="ＭＳ ゴシック" w:hint="eastAsia"/>
                          <w:sz w:val="18"/>
                          <w:szCs w:val="18"/>
                        </w:rPr>
                        <w:t>1</w:t>
                      </w:r>
                      <w:r w:rsidRPr="00351C7D">
                        <w:rPr>
                          <w:rFonts w:asciiTheme="minorEastAsia" w:eastAsiaTheme="minorEastAsia" w:hAnsi="ＭＳ ゴシック" w:cs="ＭＳ ゴシック" w:hint="eastAsia"/>
                          <w:sz w:val="18"/>
                          <w:szCs w:val="18"/>
                        </w:rPr>
                        <w:t>日発行「秋田高新聞」第</w:t>
                      </w:r>
                      <w:r>
                        <w:rPr>
                          <w:rFonts w:asciiTheme="minorEastAsia" w:eastAsiaTheme="minorEastAsia" w:hAnsi="ＭＳ ゴシック" w:cs="ＭＳ ゴシック" w:hint="eastAsia"/>
                          <w:sz w:val="18"/>
                          <w:szCs w:val="18"/>
                        </w:rPr>
                        <w:t>61</w:t>
                      </w:r>
                      <w:r w:rsidRPr="00351C7D">
                        <w:rPr>
                          <w:rFonts w:asciiTheme="minorEastAsia" w:eastAsiaTheme="minorEastAsia" w:hAnsi="ＭＳ ゴシック" w:cs="ＭＳ ゴシック" w:hint="eastAsia"/>
                          <w:sz w:val="18"/>
                          <w:szCs w:val="18"/>
                        </w:rPr>
                        <w:t>号</w:t>
                      </w:r>
                    </w:p>
                    <w:p w:rsidR="00351C7D" w:rsidRPr="00351C7D" w:rsidRDefault="00351C7D" w:rsidP="00351C7D">
                      <w:pPr>
                        <w:rPr>
                          <w:sz w:val="18"/>
                          <w:szCs w:val="18"/>
                        </w:rPr>
                      </w:pPr>
                    </w:p>
                  </w:txbxContent>
                </v:textbox>
              </v:shape>
            </w:pict>
          </mc:Fallback>
        </mc:AlternateContent>
      </w:r>
      <w:r w:rsidR="00E3710D">
        <w:rPr>
          <w:rFonts w:asciiTheme="majorEastAsia" w:eastAsiaTheme="majorEastAsia" w:hAnsiTheme="majorEastAsia" w:cs="ＭＳ ゴシック"/>
          <w:b/>
        </w:rPr>
        <w:br/>
      </w:r>
      <w:r w:rsidR="00F82867" w:rsidRPr="00B520FA">
        <w:rPr>
          <w:rFonts w:asciiTheme="majorEastAsia" w:eastAsiaTheme="majorEastAsia" w:hAnsiTheme="majorEastAsia" w:cs="ＭＳ ゴシック" w:hint="eastAsia"/>
          <w:b/>
          <w:sz w:val="24"/>
          <w:szCs w:val="24"/>
        </w:rPr>
        <w:lastRenderedPageBreak/>
        <w:t>ニ　フィールドワーク・研究発表のため理数科韓国へ</w:t>
      </w:r>
    </w:p>
    <w:p w:rsidR="00B520FA" w:rsidRPr="00B520FA" w:rsidRDefault="00B520FA" w:rsidP="00F82867">
      <w:pPr>
        <w:pStyle w:val="a3"/>
        <w:rPr>
          <w:rFonts w:asciiTheme="majorEastAsia" w:eastAsiaTheme="majorEastAsia" w:hAnsiTheme="majorEastAsia" w:cs="ＭＳ ゴシック"/>
          <w:b/>
          <w:sz w:val="24"/>
          <w:szCs w:val="24"/>
        </w:rPr>
      </w:pPr>
    </w:p>
    <w:p w:rsidR="00F82867" w:rsidRPr="00037384" w:rsidRDefault="00F82867"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lastRenderedPageBreak/>
        <w:t>ここでは平成</w:t>
      </w:r>
      <w:r w:rsidRPr="00037384">
        <w:rPr>
          <w:rFonts w:asciiTheme="minorEastAsia" w:eastAsiaTheme="minorEastAsia" w:hAnsi="ＭＳ ゴシック" w:cs="ＭＳ ゴシック" w:hint="eastAsia"/>
          <w:eastAsianLayout w:id="579055618" w:vert="1" w:vertCompress="1"/>
        </w:rPr>
        <w:t>24</w:t>
      </w:r>
      <w:r w:rsidRPr="00037384">
        <w:rPr>
          <w:rFonts w:asciiTheme="minorEastAsia" w:eastAsiaTheme="minorEastAsia" w:hAnsi="ＭＳ ゴシック" w:cs="ＭＳ ゴシック" w:hint="eastAsia"/>
        </w:rPr>
        <w:t>年度韓国フィールドワークに参加した生徒のレポートと「研究発表</w:t>
      </w:r>
      <w:r w:rsidRPr="00037384">
        <w:rPr>
          <w:rFonts w:asciiTheme="minorEastAsia" w:eastAsiaTheme="minorEastAsia" w:hAnsi="ＭＳ ゴシック" w:cs="ＭＳ ゴシック" w:hint="eastAsia"/>
          <w:eastAsianLayout w:id="579056640" w:vert="1" w:vertCompress="1"/>
        </w:rPr>
        <w:t>in</w:t>
      </w:r>
      <w:r w:rsidR="00037384">
        <w:rPr>
          <w:rFonts w:asciiTheme="minorEastAsia" w:eastAsiaTheme="minorEastAsia" w:hAnsi="ＭＳ ゴシック" w:cs="ＭＳ ゴシック" w:hint="eastAsia"/>
        </w:rPr>
        <w:t>韓国ソウル高校」の様子を紹介する</w:t>
      </w:r>
      <w:r w:rsidR="002275EF">
        <w:rPr>
          <w:rFonts w:asciiTheme="minorEastAsia" w:eastAsiaTheme="minorEastAsia" w:hAnsi="ＭＳ ゴシック" w:cs="ＭＳ ゴシック" w:hint="eastAsia"/>
        </w:rPr>
        <w:t>。</w:t>
      </w:r>
    </w:p>
    <w:p w:rsidR="00415222" w:rsidRPr="00037384" w:rsidRDefault="00415222" w:rsidP="009C59AE">
      <w:pPr>
        <w:pStyle w:val="a3"/>
        <w:rPr>
          <w:rFonts w:asciiTheme="minorEastAsia" w:eastAsiaTheme="minorEastAsia" w:hAnsi="ＭＳ ゴシック" w:cs="ＭＳ ゴシック"/>
        </w:rPr>
      </w:pPr>
    </w:p>
    <w:p w:rsidR="00F82867" w:rsidRPr="00B520FA" w:rsidRDefault="006F096C" w:rsidP="009C59AE">
      <w:pPr>
        <w:pStyle w:val="a3"/>
        <w:rPr>
          <w:rFonts w:asciiTheme="majorEastAsia" w:eastAsiaTheme="majorEastAsia" w:hAnsiTheme="majorEastAsia" w:cs="ＭＳ ゴシック"/>
          <w:b/>
          <w:sz w:val="24"/>
          <w:szCs w:val="24"/>
        </w:rPr>
      </w:pPr>
      <w:r w:rsidRPr="00B520FA">
        <w:rPr>
          <w:rFonts w:asciiTheme="majorEastAsia" w:eastAsiaTheme="majorEastAsia" w:hAnsiTheme="majorEastAsia" w:cs="ＭＳ ゴシック" w:hint="eastAsia"/>
          <w:b/>
          <w:sz w:val="24"/>
          <w:szCs w:val="24"/>
        </w:rPr>
        <w:t>２０１２ＦＷ</w:t>
      </w:r>
      <w:r w:rsidR="009C59AE" w:rsidRPr="00B520FA">
        <w:rPr>
          <w:rFonts w:asciiTheme="majorEastAsia" w:eastAsiaTheme="majorEastAsia" w:hAnsiTheme="majorEastAsia" w:cs="ＭＳ ゴシック" w:hint="eastAsia"/>
          <w:b/>
          <w:sz w:val="24"/>
          <w:szCs w:val="24"/>
        </w:rPr>
        <w:t xml:space="preserve">レポート　　　　　　　　　　　　　　　　</w:t>
      </w:r>
    </w:p>
    <w:p w:rsidR="009C59AE" w:rsidRPr="002275EF" w:rsidRDefault="009C59AE" w:rsidP="00B520FA">
      <w:pPr>
        <w:pStyle w:val="a3"/>
        <w:jc w:val="right"/>
        <w:rPr>
          <w:rFonts w:asciiTheme="majorEastAsia" w:eastAsiaTheme="majorEastAsia" w:hAnsiTheme="majorEastAsia" w:cs="ＭＳ ゴシック"/>
          <w:b/>
        </w:rPr>
      </w:pPr>
      <w:r w:rsidRPr="002275EF">
        <w:rPr>
          <w:rFonts w:asciiTheme="majorEastAsia" w:eastAsiaTheme="majorEastAsia" w:hAnsiTheme="majorEastAsia" w:cs="ＭＳ ゴシック" w:hint="eastAsia"/>
          <w:b/>
        </w:rPr>
        <w:t>平成</w:t>
      </w:r>
      <w:r w:rsidRPr="002275EF">
        <w:rPr>
          <w:rFonts w:asciiTheme="majorEastAsia" w:eastAsiaTheme="majorEastAsia" w:hAnsiTheme="majorEastAsia" w:cs="ＭＳ ゴシック" w:hint="eastAsia"/>
          <w:b/>
          <w:eastAsianLayout w:id="577536000" w:vert="1" w:vertCompress="1"/>
        </w:rPr>
        <w:t>25</w:t>
      </w:r>
      <w:r w:rsidRPr="002275EF">
        <w:rPr>
          <w:rFonts w:asciiTheme="majorEastAsia" w:eastAsiaTheme="majorEastAsia" w:hAnsiTheme="majorEastAsia" w:cs="ＭＳ ゴシック" w:hint="eastAsia"/>
          <w:b/>
        </w:rPr>
        <w:t>年度３年Ｈ組　鵜木</w:t>
      </w:r>
      <w:r w:rsidR="006F096C" w:rsidRPr="002275EF">
        <w:rPr>
          <w:rFonts w:asciiTheme="majorEastAsia" w:eastAsiaTheme="majorEastAsia" w:hAnsiTheme="majorEastAsia" w:cs="ＭＳ ゴシック" w:hint="eastAsia"/>
          <w:b/>
        </w:rPr>
        <w:t xml:space="preserve">　</w:t>
      </w:r>
      <w:r w:rsidRPr="002275EF">
        <w:rPr>
          <w:rFonts w:asciiTheme="majorEastAsia" w:eastAsiaTheme="majorEastAsia" w:hAnsiTheme="majorEastAsia" w:cs="ＭＳ ゴシック" w:hint="eastAsia"/>
          <w:b/>
        </w:rPr>
        <w:t>沙也加</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w:t>
      </w:r>
      <w:r w:rsidRPr="00037384">
        <w:rPr>
          <w:rFonts w:asciiTheme="majorEastAsia" w:eastAsiaTheme="majorEastAsia" w:hAnsiTheme="majorEastAsia" w:cs="ＭＳ ゴシック" w:hint="eastAsia"/>
          <w:b/>
        </w:rPr>
        <w:t>はじめに</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 xml:space="preserve">　昨年の夏、竹島問題がマスメディアで大きく取り上げられた。その影響で修学旅行に行く前はやや不安だったのだが、イメージとは裏腹に韓国の人は皆好意的で、彼らの文化も魅力的だった。そこで、一部ではあるが修学旅行での体験を紹介し、韓国の魅力を伝えたいと思う。</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w:t>
      </w:r>
      <w:r w:rsidRPr="00037384">
        <w:rPr>
          <w:rFonts w:asciiTheme="majorEastAsia" w:eastAsiaTheme="majorEastAsia" w:hAnsiTheme="majorEastAsia" w:cs="ＭＳ ゴシック" w:hint="eastAsia"/>
          <w:b/>
        </w:rPr>
        <w:t>１日目：Ｎソウルタワー</w:t>
      </w:r>
    </w:p>
    <w:p w:rsidR="00B520FA" w:rsidRDefault="00BE6A59"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180340" distB="0" distL="114300" distR="114300" simplePos="0" relativeHeight="251682816" behindDoc="0" locked="0" layoutInCell="0" allowOverlap="1" wp14:anchorId="05EA9C92" wp14:editId="148538F3">
            <wp:simplePos x="0" y="0"/>
            <wp:positionH relativeFrom="column">
              <wp:posOffset>-1341755</wp:posOffset>
            </wp:positionH>
            <wp:positionV relativeFrom="paragraph">
              <wp:posOffset>6482715</wp:posOffset>
            </wp:positionV>
            <wp:extent cx="960120" cy="1340485"/>
            <wp:effectExtent l="0" t="0" r="0" b="0"/>
            <wp:wrapSquare wrapText="larges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0120"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E5A">
        <w:rPr>
          <w:rFonts w:asciiTheme="minorEastAsia" w:eastAsiaTheme="minorEastAsia" w:hAnsi="ＭＳ ゴシック" w:cs="ＭＳ ゴシック" w:hint="eastAsia"/>
          <w:noProof/>
        </w:rPr>
        <w:drawing>
          <wp:anchor distT="0" distB="0" distL="114300" distR="114300" simplePos="0" relativeHeight="251666432" behindDoc="0" locked="0" layoutInCell="0" allowOverlap="1" wp14:anchorId="76736610" wp14:editId="441F757A">
            <wp:simplePos x="0" y="0"/>
            <wp:positionH relativeFrom="column">
              <wp:posOffset>-1410335</wp:posOffset>
            </wp:positionH>
            <wp:positionV relativeFrom="margin">
              <wp:align>top</wp:align>
            </wp:positionV>
            <wp:extent cx="3911600" cy="2864485"/>
            <wp:effectExtent l="0" t="0" r="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11600" cy="2864699"/>
                    </a:xfrm>
                    <a:prstGeom prst="rect">
                      <a:avLst/>
                    </a:prstGeom>
                    <a:noFill/>
                    <a:ln>
                      <a:noFill/>
                    </a:ln>
                  </pic:spPr>
                </pic:pic>
              </a:graphicData>
            </a:graphic>
            <wp14:sizeRelH relativeFrom="page">
              <wp14:pctWidth>0</wp14:pctWidth>
            </wp14:sizeRelH>
            <wp14:sizeRelV relativeFrom="page">
              <wp14:pctHeight>0</wp14:pctHeight>
            </wp14:sizeRelV>
          </wp:anchor>
        </w:drawing>
      </w:r>
      <w:r w:rsidR="002275EF">
        <w:rPr>
          <w:rFonts w:asciiTheme="minorEastAsia" w:eastAsiaTheme="minorEastAsia" w:hAnsi="ＭＳ ゴシック" w:cs="ＭＳ ゴシック" w:hint="eastAsia"/>
          <w:noProof/>
        </w:rPr>
        <mc:AlternateContent>
          <mc:Choice Requires="wps">
            <w:drawing>
              <wp:anchor distT="0" distB="0" distL="114300" distR="114300" simplePos="0" relativeHeight="251668480" behindDoc="0" locked="0" layoutInCell="1" allowOverlap="1" wp14:anchorId="1A06F758" wp14:editId="184BA7BD">
                <wp:simplePos x="0" y="0"/>
                <wp:positionH relativeFrom="column">
                  <wp:posOffset>-921385</wp:posOffset>
                </wp:positionH>
                <wp:positionV relativeFrom="paragraph">
                  <wp:posOffset>-1224651</wp:posOffset>
                </wp:positionV>
                <wp:extent cx="2018665" cy="301625"/>
                <wp:effectExtent l="0" t="0" r="0" b="3175"/>
                <wp:wrapNone/>
                <wp:docPr id="12" name="テキスト ボックス 12"/>
                <wp:cNvGraphicFramePr/>
                <a:graphic xmlns:a="http://schemas.openxmlformats.org/drawingml/2006/main">
                  <a:graphicData uri="http://schemas.microsoft.com/office/word/2010/wordprocessingShape">
                    <wps:wsp>
                      <wps:cNvSpPr txBox="1"/>
                      <wps:spPr>
                        <a:xfrm>
                          <a:off x="0" y="0"/>
                          <a:ext cx="201866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D1F" w:rsidRPr="000D6D1F" w:rsidRDefault="000D6D1F" w:rsidP="000D6D1F">
                            <w:pPr>
                              <w:pStyle w:val="a3"/>
                              <w:rPr>
                                <w:rFonts w:asciiTheme="minorEastAsia" w:eastAsiaTheme="minorEastAsia" w:hAnsi="ＭＳ ゴシック" w:cs="ＭＳ ゴシック"/>
                                <w:sz w:val="18"/>
                                <w:szCs w:val="18"/>
                              </w:rPr>
                            </w:pPr>
                            <w:r w:rsidRPr="000D6D1F">
                              <w:rPr>
                                <w:rFonts w:asciiTheme="minorEastAsia" w:eastAsiaTheme="minorEastAsia" w:hAnsi="ＭＳ ゴシック" w:cs="ＭＳ ゴシック" w:hint="eastAsia"/>
                                <w:sz w:val="18"/>
                                <w:szCs w:val="18"/>
                              </w:rPr>
                              <w:t>韓国フィールドワークしおりの表紙</w:t>
                            </w:r>
                          </w:p>
                          <w:p w:rsidR="000D6D1F" w:rsidRPr="000D6D1F" w:rsidRDefault="000D6D1F">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0" type="#_x0000_t202" style="position:absolute;left:0;text-align:left;margin-left:-72.55pt;margin-top:-96.45pt;width:158.95pt;height:23.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" filled="f" stroked="f" strokeweight=".5pt">
                <v:textbox>
                  <w:txbxContent>
                    <w:p w:rsidR="000D6D1F" w:rsidRPr="000D6D1F" w:rsidRDefault="000D6D1F" w:rsidP="000D6D1F">
                      <w:pPr>
                        <w:pStyle w:val="a3"/>
                        <w:rPr>
                          <w:rFonts w:asciiTheme="minorEastAsia" w:eastAsiaTheme="minorEastAsia" w:hAnsi="ＭＳ ゴシック" w:cs="ＭＳ ゴシック"/>
                          <w:sz w:val="18"/>
                          <w:szCs w:val="18"/>
                        </w:rPr>
                      </w:pPr>
                      <w:r w:rsidRPr="000D6D1F">
                        <w:rPr>
                          <w:rFonts w:asciiTheme="minorEastAsia" w:eastAsiaTheme="minorEastAsia" w:hAnsi="ＭＳ ゴシック" w:cs="ＭＳ ゴシック" w:hint="eastAsia"/>
                          <w:sz w:val="18"/>
                          <w:szCs w:val="18"/>
                        </w:rPr>
                        <w:t>韓国フィールドワークしおりの表紙</w:t>
                      </w:r>
                    </w:p>
                    <w:p w:rsidR="000D6D1F" w:rsidRPr="000D6D1F" w:rsidRDefault="000D6D1F">
                      <w:pPr>
                        <w:rPr>
                          <w:sz w:val="18"/>
                          <w:szCs w:val="18"/>
                        </w:rPr>
                      </w:pPr>
                    </w:p>
                  </w:txbxContent>
                </v:textbox>
              </v:shape>
            </w:pict>
          </mc:Fallback>
        </mc:AlternateContent>
      </w:r>
      <w:r w:rsidR="009C59AE" w:rsidRPr="00037384">
        <w:rPr>
          <w:rFonts w:asciiTheme="minorEastAsia" w:eastAsiaTheme="minorEastAsia" w:hAnsi="ＭＳ ゴシック" w:cs="ＭＳ ゴシック" w:hint="eastAsia"/>
        </w:rPr>
        <w:t xml:space="preserve">　タワーの高さは</w:t>
      </w:r>
      <w:r w:rsidR="006F096C" w:rsidRPr="00037384">
        <w:rPr>
          <w:rFonts w:asciiTheme="minorEastAsia" w:eastAsiaTheme="minorEastAsia" w:hAnsi="ＭＳ ゴシック" w:cs="ＭＳ ゴシック" w:hint="eastAsia"/>
        </w:rPr>
        <w:t>２３６ｍ</w:t>
      </w:r>
      <w:r w:rsidR="009C59AE" w:rsidRPr="00037384">
        <w:rPr>
          <w:rFonts w:asciiTheme="minorEastAsia" w:eastAsiaTheme="minorEastAsia" w:hAnsi="ＭＳ ゴシック" w:cs="ＭＳ ゴシック" w:hint="eastAsia"/>
        </w:rPr>
        <w:t>だが、</w:t>
      </w:r>
      <w:r w:rsidR="006F096C" w:rsidRPr="00037384">
        <w:rPr>
          <w:rFonts w:asciiTheme="minorEastAsia" w:eastAsiaTheme="minorEastAsia" w:hAnsi="ＭＳ ゴシック" w:cs="ＭＳ ゴシック" w:hint="eastAsia"/>
        </w:rPr>
        <w:t>２４３ｍ</w:t>
      </w:r>
      <w:r w:rsidR="009C59AE" w:rsidRPr="00037384">
        <w:rPr>
          <w:rFonts w:asciiTheme="minorEastAsia" w:eastAsiaTheme="minorEastAsia" w:hAnsi="ＭＳ ゴシック" w:cs="ＭＳ ゴシック" w:hint="eastAsia"/>
        </w:rPr>
        <w:t>の南山の上に位置するため海抜</w:t>
      </w:r>
      <w:r w:rsidR="006F096C" w:rsidRPr="00037384">
        <w:rPr>
          <w:rFonts w:asciiTheme="minorEastAsia" w:eastAsiaTheme="minorEastAsia" w:hAnsi="ＭＳ ゴシック" w:cs="ＭＳ ゴシック" w:hint="eastAsia"/>
        </w:rPr>
        <w:t>４７９ｍ</w:t>
      </w:r>
      <w:r w:rsidR="009C59AE" w:rsidRPr="00037384">
        <w:rPr>
          <w:rFonts w:asciiTheme="minorEastAsia" w:eastAsiaTheme="minorEastAsia" w:hAnsi="ＭＳ ゴシック" w:cs="ＭＳ ゴシック" w:hint="eastAsia"/>
        </w:rPr>
        <w:t>の展望台からソウルを一望できる。｢</w:t>
      </w:r>
      <w:r w:rsidR="006F096C" w:rsidRPr="00037384">
        <w:rPr>
          <w:rFonts w:asciiTheme="minorEastAsia" w:eastAsiaTheme="minorEastAsia" w:hAnsi="ＭＳ ゴシック" w:cs="ＭＳ ゴシック" w:hint="eastAsia"/>
        </w:rPr>
        <w:t>Ｎ</w:t>
      </w:r>
      <w:r w:rsidR="009C59AE" w:rsidRPr="00037384">
        <w:rPr>
          <w:rFonts w:asciiTheme="minorEastAsia" w:eastAsiaTheme="minorEastAsia" w:hAnsi="ＭＳ ゴシック" w:cs="ＭＳ ゴシック" w:hint="eastAsia"/>
        </w:rPr>
        <w:t>｣はタワーの立つ｢南山(</w:t>
      </w:r>
      <w:proofErr w:type="spellStart"/>
      <w:r w:rsidR="009C59AE" w:rsidRPr="00037384">
        <w:rPr>
          <w:rFonts w:asciiTheme="minorEastAsia" w:eastAsiaTheme="minorEastAsia" w:hAnsi="ＭＳ ゴシック" w:cs="ＭＳ ゴシック" w:hint="eastAsia"/>
        </w:rPr>
        <w:t>Namsan</w:t>
      </w:r>
      <w:proofErr w:type="spellEnd"/>
      <w:r w:rsidR="009C59AE" w:rsidRPr="00037384">
        <w:rPr>
          <w:rFonts w:asciiTheme="minorEastAsia" w:eastAsiaTheme="minorEastAsia" w:hAnsi="ＭＳ ゴシック" w:cs="ＭＳ ゴシック" w:hint="eastAsia"/>
        </w:rPr>
        <w:t>)｣と</w:t>
      </w:r>
      <w:r w:rsidR="006F096C" w:rsidRPr="00037384">
        <w:rPr>
          <w:rFonts w:asciiTheme="minorEastAsia" w:eastAsiaTheme="minorEastAsia" w:hAnsi="ＭＳ ゴシック" w:cs="ＭＳ ゴシック" w:hint="eastAsia"/>
        </w:rPr>
        <w:t>２００５</w:t>
      </w:r>
      <w:r w:rsidR="009C59AE" w:rsidRPr="00037384">
        <w:rPr>
          <w:rFonts w:asciiTheme="minorEastAsia" w:eastAsiaTheme="minorEastAsia" w:hAnsi="ＭＳ ゴシック" w:cs="ＭＳ ゴシック" w:hint="eastAsia"/>
        </w:rPr>
        <w:t>年からの改装工事を終え</w:t>
      </w:r>
      <w:r w:rsidR="003D3C61" w:rsidRPr="00037384">
        <w:rPr>
          <w:rFonts w:asciiTheme="minorEastAsia" w:eastAsiaTheme="minorEastAsia" w:hAnsi="ＭＳ ゴシック" w:cs="ＭＳ ゴシック" w:hint="eastAsia"/>
        </w:rPr>
        <w:t>て新しいという意味の｢ｎｅｗ｣からとった</w:t>
      </w:r>
      <w:r w:rsidR="009C59AE" w:rsidRPr="00037384">
        <w:rPr>
          <w:rFonts w:asciiTheme="minorEastAsia" w:eastAsiaTheme="minorEastAsia" w:hAnsi="ＭＳ ゴシック" w:cs="ＭＳ ゴシック" w:hint="eastAsia"/>
        </w:rPr>
        <w:t>そうだ。様々な色でライトアップされたタワーはとても幻想的で、加えてタワーの展望台から見る夜景も非常にきれいだった。ソウルタワーに行</w:t>
      </w:r>
      <w:r w:rsidR="00712D16">
        <w:rPr>
          <w:rFonts w:asciiTheme="minorEastAsia" w:eastAsiaTheme="minorEastAsia" w:hAnsi="ＭＳ ゴシック" w:cs="ＭＳ ゴシック"/>
        </w:rPr>
        <w:br/>
      </w:r>
      <w:r w:rsidR="002275EF">
        <w:rPr>
          <w:rFonts w:asciiTheme="minorEastAsia" w:eastAsiaTheme="minorEastAsia" w:hAnsi="ＭＳ ゴシック" w:cs="ＭＳ ゴシック"/>
        </w:rPr>
        <w:br w:type="column"/>
      </w:r>
      <w:r w:rsidR="00CC7845">
        <w:rPr>
          <w:rFonts w:asciiTheme="minorEastAsia" w:eastAsiaTheme="minorEastAsia" w:hAnsi="ＭＳ ゴシック" w:cs="ＭＳ ゴシック"/>
        </w:rPr>
        <w:lastRenderedPageBreak/>
        <w:br w:type="column"/>
      </w:r>
      <w:r w:rsidR="009C59AE" w:rsidRPr="00037384">
        <w:rPr>
          <w:rFonts w:asciiTheme="minorEastAsia" w:eastAsiaTheme="minorEastAsia" w:hAnsi="ＭＳ ゴシック" w:cs="ＭＳ ゴシック" w:hint="eastAsia"/>
        </w:rPr>
        <w:lastRenderedPageBreak/>
        <w:t>くなら絶対に夜がおすすめ。お土産品も充実していた。</w:t>
      </w:r>
    </w:p>
    <w:p w:rsidR="00CE2D3A" w:rsidRDefault="00B520FA" w:rsidP="009C59AE">
      <w:pPr>
        <w:pStyle w:val="a3"/>
        <w:rPr>
          <w:rFonts w:asciiTheme="majorEastAsia" w:eastAsiaTheme="majorEastAsia" w:hAnsiTheme="majorEastAsia" w:cs="ＭＳ ゴシック"/>
          <w:b/>
        </w:rPr>
      </w:pPr>
      <w:r>
        <w:rPr>
          <w:rFonts w:asciiTheme="majorEastAsia" w:eastAsiaTheme="majorEastAsia" w:hAnsiTheme="majorEastAsia" w:cs="ＭＳ ゴシック"/>
        </w:rPr>
        <w:br/>
      </w:r>
      <w:r w:rsidR="009C59AE" w:rsidRPr="00037384">
        <w:rPr>
          <w:rFonts w:asciiTheme="majorEastAsia" w:eastAsiaTheme="majorEastAsia" w:hAnsiTheme="majorEastAsia" w:cs="ＭＳ ゴシック" w:hint="eastAsia"/>
        </w:rPr>
        <w:t>●</w:t>
      </w:r>
      <w:r w:rsidR="009C59AE" w:rsidRPr="00037384">
        <w:rPr>
          <w:rFonts w:asciiTheme="majorEastAsia" w:eastAsiaTheme="majorEastAsia" w:hAnsiTheme="majorEastAsia" w:cs="ＭＳ ゴシック" w:hint="eastAsia"/>
          <w:b/>
        </w:rPr>
        <w:t>２日目：ソウル高校</w:t>
      </w:r>
      <w:r w:rsidR="003D3C61" w:rsidRPr="00037384">
        <w:rPr>
          <w:rFonts w:asciiTheme="majorEastAsia" w:eastAsiaTheme="majorEastAsia" w:hAnsiTheme="majorEastAsia" w:cs="ＭＳ ゴシック" w:hint="eastAsia"/>
          <w:b/>
        </w:rPr>
        <w:t>→</w:t>
      </w:r>
      <w:r w:rsidR="009C59AE" w:rsidRPr="00037384">
        <w:rPr>
          <w:rFonts w:asciiTheme="majorEastAsia" w:eastAsiaTheme="majorEastAsia" w:hAnsiTheme="majorEastAsia" w:cs="ＭＳ ゴシック" w:hint="eastAsia"/>
          <w:b/>
        </w:rPr>
        <w:t>SAMSUNG電子広報館</w:t>
      </w:r>
    </w:p>
    <w:p w:rsidR="009C59AE" w:rsidRPr="00037384" w:rsidRDefault="003D3C61" w:rsidP="009C59AE">
      <w:pPr>
        <w:pStyle w:val="a3"/>
        <w:rPr>
          <w:rFonts w:asciiTheme="minorEastAsia" w:eastAsiaTheme="minorEastAsia" w:hAnsi="ＭＳ ゴシック" w:cs="ＭＳ ゴシック"/>
        </w:rPr>
      </w:pPr>
      <w:r w:rsidRPr="00037384">
        <w:rPr>
          <w:rFonts w:asciiTheme="majorEastAsia" w:eastAsiaTheme="majorEastAsia" w:hAnsiTheme="majorEastAsia" w:cs="ＭＳ ゴシック" w:hint="eastAsia"/>
          <w:b/>
        </w:rPr>
        <w:t>→</w:t>
      </w:r>
      <w:r w:rsidR="009C59AE" w:rsidRPr="00037384">
        <w:rPr>
          <w:rFonts w:asciiTheme="majorEastAsia" w:eastAsiaTheme="majorEastAsia" w:hAnsiTheme="majorEastAsia" w:cs="ＭＳ ゴシック" w:hint="eastAsia"/>
          <w:b/>
        </w:rPr>
        <w:t>韓国梨花(リか)女子大学</w:t>
      </w:r>
      <w:r w:rsidRPr="00037384">
        <w:rPr>
          <w:rFonts w:asciiTheme="majorEastAsia" w:eastAsiaTheme="majorEastAsia" w:hAnsiTheme="majorEastAsia" w:cs="ＭＳ ゴシック" w:hint="eastAsia"/>
          <w:b/>
        </w:rPr>
        <w:t>→</w:t>
      </w:r>
      <w:r w:rsidR="009C59AE" w:rsidRPr="00037384">
        <w:rPr>
          <w:rFonts w:asciiTheme="majorEastAsia" w:eastAsiaTheme="majorEastAsia" w:hAnsiTheme="majorEastAsia" w:cs="ＭＳ ゴシック" w:hint="eastAsia"/>
          <w:b/>
        </w:rPr>
        <w:t>NANTA</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〈ソウル高校〉</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 xml:space="preserve">　優秀な人材を数多く輩出している韓国屈指の男子高校。生真面目な人が多いだろうと身構えていたら、皆優しくユーモラスだった。歓迎会で</w:t>
      </w:r>
      <w:r w:rsidR="00CF5342" w:rsidRPr="00037384">
        <w:rPr>
          <w:rFonts w:asciiTheme="minorEastAsia" w:eastAsiaTheme="minorEastAsia" w:hAnsi="ＭＳ ゴシック" w:cs="ＭＳ ゴシック" w:hint="eastAsia"/>
        </w:rPr>
        <w:t>披露してくれた伝統的な太鼓やバンドの演奏の完成度の高さに驚いたが、</w:t>
      </w:r>
      <w:r w:rsidRPr="00037384">
        <w:rPr>
          <w:rFonts w:asciiTheme="minorEastAsia" w:eastAsiaTheme="minorEastAsia" w:hAnsi="ＭＳ ゴシック" w:cs="ＭＳ ゴシック" w:hint="eastAsia"/>
        </w:rPr>
        <w:t>彼らの他にも何かしら一芸に秀でた生徒が多かった。例えば、あるクラスメイトを案内していた生徒はマジシャンさながらのトランプマジック名人で、私を案内してくれた生徒は秋田に何度も来たことがある日本通だった。彼は流暢な日本語で韓国と日本の違いをたくさん教えてくれたため、有意義な時間を過ごすことができた。彼との会話で印象に残ったことをいくつか紹介する。</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w:t>
      </w:r>
      <w:r w:rsidRPr="00037384">
        <w:rPr>
          <w:rFonts w:asciiTheme="minorEastAsia" w:eastAsiaTheme="minorEastAsia" w:hAnsi="ＭＳ ゴシック" w:cs="ＭＳ ゴシック" w:hint="eastAsia"/>
          <w:b/>
        </w:rPr>
        <w:t>韓国の高校と日本の高校の違い</w:t>
      </w:r>
    </w:p>
    <w:p w:rsidR="009C59AE" w:rsidRPr="00037384" w:rsidRDefault="009C59AE" w:rsidP="00477D95">
      <w:pPr>
        <w:pStyle w:val="a3"/>
        <w:ind w:leftChars="100" w:left="420" w:hangingChars="100" w:hanging="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・高校入試は運次第。中学校から推薦してもらい、あとは高校の校長先生が名簿を見て適当に決める。</w:t>
      </w:r>
    </w:p>
    <w:p w:rsidR="009C59AE" w:rsidRPr="00037384" w:rsidRDefault="009E61B1" w:rsidP="00477D95">
      <w:pPr>
        <w:pStyle w:val="a3"/>
        <w:ind w:firstLineChars="100" w:firstLine="210"/>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0" distB="0" distL="114300" distR="114300" simplePos="0" relativeHeight="251667456" behindDoc="0" locked="0" layoutInCell="0" allowOverlap="1" wp14:anchorId="7423F6E6" wp14:editId="22C3D635">
            <wp:simplePos x="0" y="0"/>
            <wp:positionH relativeFrom="column">
              <wp:posOffset>-210185</wp:posOffset>
            </wp:positionH>
            <wp:positionV relativeFrom="paragraph">
              <wp:posOffset>-3510915</wp:posOffset>
            </wp:positionV>
            <wp:extent cx="3923030" cy="2609215"/>
            <wp:effectExtent l="0" t="0" r="1270" b="635"/>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23030" cy="260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5E2">
        <w:rPr>
          <w:rFonts w:asciiTheme="minorEastAsia" w:eastAsiaTheme="minorEastAsia" w:hAnsi="ＭＳ ゴシック" w:cs="ＭＳ ゴシック" w:hint="eastAsia"/>
        </w:rPr>
        <w:t>・</w:t>
      </w:r>
      <w:r w:rsidR="009C59AE" w:rsidRPr="00037384">
        <w:rPr>
          <w:rFonts w:asciiTheme="minorEastAsia" w:eastAsiaTheme="minorEastAsia" w:hAnsi="ＭＳ ゴシック" w:cs="ＭＳ ゴシック" w:hint="eastAsia"/>
        </w:rPr>
        <w:t>男子校・女子校に分かれているところが多い。</w:t>
      </w:r>
    </w:p>
    <w:p w:rsidR="009C59AE" w:rsidRPr="00037384" w:rsidRDefault="00CC7845" w:rsidP="00477D95">
      <w:pPr>
        <w:pStyle w:val="a3"/>
        <w:ind w:leftChars="100" w:left="420" w:hangingChars="100" w:hanging="210"/>
        <w:rPr>
          <w:rFonts w:asciiTheme="minorEastAsia" w:eastAsiaTheme="minorEastAsia" w:hAnsi="ＭＳ ゴシック" w:cs="ＭＳ ゴシック"/>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70528" behindDoc="0" locked="0" layoutInCell="1" allowOverlap="1" wp14:anchorId="6FF59166" wp14:editId="3AD7F270">
                <wp:simplePos x="0" y="0"/>
                <wp:positionH relativeFrom="column">
                  <wp:posOffset>-86995</wp:posOffset>
                </wp:positionH>
                <wp:positionV relativeFrom="paragraph">
                  <wp:posOffset>-4008384</wp:posOffset>
                </wp:positionV>
                <wp:extent cx="4269740" cy="569343"/>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4269740" cy="569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D1F" w:rsidRDefault="000D6D1F" w:rsidP="00CC7845">
                            <w:pPr>
                              <w:pStyle w:val="a3"/>
                              <w:spacing w:line="280" w:lineRule="exact"/>
                              <w:rPr>
                                <w:rFonts w:asciiTheme="minorEastAsia" w:eastAsiaTheme="minorEastAsia" w:hAnsi="ＭＳ ゴシック" w:cs="ＭＳ ゴシック"/>
                                <w:sz w:val="18"/>
                                <w:szCs w:val="18"/>
                              </w:rPr>
                            </w:pPr>
                            <w:r w:rsidRPr="000D6D1F">
                              <w:rPr>
                                <w:rFonts w:asciiTheme="minorEastAsia" w:eastAsiaTheme="minorEastAsia" w:hAnsi="ＭＳ ゴシック" w:cs="ＭＳ ゴシック" w:hint="eastAsia"/>
                                <w:sz w:val="18"/>
                                <w:szCs w:val="18"/>
                              </w:rPr>
                              <w:t>旅行先 韓国　旅行期間 平成24年10月22日(月)～平成24年10月25日 (木)</w:t>
                            </w:r>
                          </w:p>
                          <w:p w:rsidR="000D6D1F" w:rsidRPr="000D6D1F" w:rsidRDefault="000D6D1F" w:rsidP="00CC7845">
                            <w:pPr>
                              <w:pStyle w:val="a3"/>
                              <w:spacing w:line="280" w:lineRule="exact"/>
                              <w:rPr>
                                <w:rFonts w:asciiTheme="minorEastAsia" w:eastAsiaTheme="minorEastAsia" w:hAnsi="ＭＳ ゴシック" w:cs="ＭＳ ゴシック"/>
                                <w:sz w:val="18"/>
                                <w:szCs w:val="18"/>
                              </w:rPr>
                            </w:pPr>
                            <w:r w:rsidRPr="000D6D1F">
                              <w:rPr>
                                <w:rFonts w:asciiTheme="minorEastAsia" w:eastAsiaTheme="minorEastAsia" w:hAnsi="ＭＳ ゴシック" w:cs="ＭＳ ゴシック" w:hint="eastAsia"/>
                                <w:sz w:val="18"/>
                                <w:szCs w:val="18"/>
                              </w:rPr>
                              <w:t>参加人数35＋3名様 添乗員１名</w:t>
                            </w:r>
                          </w:p>
                          <w:p w:rsidR="000D6D1F" w:rsidRPr="000D6D1F" w:rsidRDefault="000D6D1F" w:rsidP="00CC7845">
                            <w:pPr>
                              <w:pStyle w:val="a3"/>
                              <w:spacing w:line="280" w:lineRule="exact"/>
                              <w:rPr>
                                <w:rFonts w:asciiTheme="minorEastAsia" w:eastAsiaTheme="minorEastAsia" w:hAnsi="ＭＳ ゴシック" w:cs="ＭＳ ゴシック"/>
                                <w:sz w:val="18"/>
                                <w:szCs w:val="18"/>
                              </w:rPr>
                            </w:pPr>
                          </w:p>
                          <w:p w:rsidR="000D6D1F" w:rsidRPr="000D6D1F" w:rsidRDefault="000D6D1F" w:rsidP="00CC7845">
                            <w:pPr>
                              <w:spacing w:line="28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6.85pt;margin-top:-315.6pt;width:336.2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4coQIAAHw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" filled="f" stroked="f" strokeweight=".5pt">
                <v:textbox>
                  <w:txbxContent>
                    <w:p w:rsidR="000D6D1F" w:rsidRDefault="000D6D1F" w:rsidP="00CC7845">
                      <w:pPr>
                        <w:pStyle w:val="a3"/>
                        <w:spacing w:line="280" w:lineRule="exact"/>
                        <w:rPr>
                          <w:rFonts w:asciiTheme="minorEastAsia" w:eastAsiaTheme="minorEastAsia" w:hAnsi="ＭＳ ゴシック" w:cs="ＭＳ ゴシック"/>
                          <w:sz w:val="18"/>
                          <w:szCs w:val="18"/>
                        </w:rPr>
                      </w:pPr>
                      <w:r w:rsidRPr="000D6D1F">
                        <w:rPr>
                          <w:rFonts w:asciiTheme="minorEastAsia" w:eastAsiaTheme="minorEastAsia" w:hAnsi="ＭＳ ゴシック" w:cs="ＭＳ ゴシック" w:hint="eastAsia"/>
                          <w:sz w:val="18"/>
                          <w:szCs w:val="18"/>
                        </w:rPr>
                        <w:t>旅行先 韓国　旅行期間 平成24年10月22日(月)～平成24年10月25日 (木)</w:t>
                      </w:r>
                    </w:p>
                    <w:p w:rsidR="000D6D1F" w:rsidRPr="000D6D1F" w:rsidRDefault="000D6D1F" w:rsidP="00CC7845">
                      <w:pPr>
                        <w:pStyle w:val="a3"/>
                        <w:spacing w:line="280" w:lineRule="exact"/>
                        <w:rPr>
                          <w:rFonts w:asciiTheme="minorEastAsia" w:eastAsiaTheme="minorEastAsia" w:hAnsi="ＭＳ ゴシック" w:cs="ＭＳ ゴシック"/>
                          <w:sz w:val="18"/>
                          <w:szCs w:val="18"/>
                        </w:rPr>
                      </w:pPr>
                      <w:r w:rsidRPr="000D6D1F">
                        <w:rPr>
                          <w:rFonts w:asciiTheme="minorEastAsia" w:eastAsiaTheme="minorEastAsia" w:hAnsi="ＭＳ ゴシック" w:cs="ＭＳ ゴシック" w:hint="eastAsia"/>
                          <w:sz w:val="18"/>
                          <w:szCs w:val="18"/>
                        </w:rPr>
                        <w:t>参加人数35＋3名様 添乗員１名</w:t>
                      </w:r>
                    </w:p>
                    <w:p w:rsidR="000D6D1F" w:rsidRPr="000D6D1F" w:rsidRDefault="000D6D1F" w:rsidP="00CC7845">
                      <w:pPr>
                        <w:pStyle w:val="a3"/>
                        <w:spacing w:line="280" w:lineRule="exact"/>
                        <w:rPr>
                          <w:rFonts w:asciiTheme="minorEastAsia" w:eastAsiaTheme="minorEastAsia" w:hAnsi="ＭＳ ゴシック" w:cs="ＭＳ ゴシック"/>
                          <w:sz w:val="18"/>
                          <w:szCs w:val="18"/>
                        </w:rPr>
                      </w:pPr>
                    </w:p>
                    <w:p w:rsidR="000D6D1F" w:rsidRPr="000D6D1F" w:rsidRDefault="000D6D1F" w:rsidP="00CC7845">
                      <w:pPr>
                        <w:spacing w:line="280" w:lineRule="exact"/>
                        <w:rPr>
                          <w:sz w:val="18"/>
                          <w:szCs w:val="18"/>
                        </w:rPr>
                      </w:pPr>
                    </w:p>
                  </w:txbxContent>
                </v:textbox>
              </v:shape>
            </w:pict>
          </mc:Fallback>
        </mc:AlternateContent>
      </w:r>
      <w:r w:rsidR="007175E2">
        <w:rPr>
          <w:rFonts w:asciiTheme="minorEastAsia" w:eastAsiaTheme="minorEastAsia" w:hAnsi="ＭＳ ゴシック" w:cs="ＭＳ ゴシック" w:hint="eastAsia"/>
        </w:rPr>
        <w:t>・</w:t>
      </w:r>
      <w:r w:rsidR="009C59AE" w:rsidRPr="00037384">
        <w:rPr>
          <w:rFonts w:asciiTheme="minorEastAsia" w:eastAsiaTheme="minorEastAsia" w:hAnsi="ＭＳ ゴシック" w:cs="ＭＳ ゴシック" w:hint="eastAsia"/>
        </w:rPr>
        <w:t>成績上位者しか立ち入りが許可されていない自習室があり、</w:t>
      </w:r>
      <w:r w:rsidR="009C59AE" w:rsidRPr="00037384">
        <w:rPr>
          <w:rFonts w:asciiTheme="minorEastAsia" w:eastAsiaTheme="minorEastAsia" w:hAnsi="ＭＳ ゴシック" w:cs="ＭＳ ゴシック" w:hint="eastAsia"/>
        </w:rPr>
        <w:lastRenderedPageBreak/>
        <w:t>そこはみんなのあこがれの場所。</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w:t>
      </w:r>
      <w:r w:rsidRPr="00037384">
        <w:rPr>
          <w:rFonts w:asciiTheme="minorEastAsia" w:eastAsiaTheme="minorEastAsia" w:hAnsi="ＭＳ ゴシック" w:cs="ＭＳ ゴシック" w:hint="eastAsia"/>
          <w:b/>
        </w:rPr>
        <w:t>日本の良さ</w:t>
      </w:r>
    </w:p>
    <w:p w:rsidR="009C59AE" w:rsidRPr="00037384" w:rsidRDefault="00CF5342" w:rsidP="00477D95">
      <w:pPr>
        <w:pStyle w:val="a3"/>
        <w:ind w:leftChars="100" w:left="420" w:hangingChars="100" w:hanging="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・娯楽施設が充実している（秋田のことでさえこのように言うのだか</w:t>
      </w:r>
      <w:r w:rsidR="009C59AE" w:rsidRPr="00037384">
        <w:rPr>
          <w:rFonts w:asciiTheme="minorEastAsia" w:eastAsiaTheme="minorEastAsia" w:hAnsi="ＭＳ ゴシック" w:cs="ＭＳ ゴシック" w:hint="eastAsia"/>
        </w:rPr>
        <w:t>ら東京を見たら驚くに違いない）。</w:t>
      </w:r>
    </w:p>
    <w:p w:rsidR="009C59AE" w:rsidRPr="00037384" w:rsidRDefault="009C59AE" w:rsidP="00477D95">
      <w:pPr>
        <w:pStyle w:val="a3"/>
        <w:ind w:firstLineChars="100" w:firstLine="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・言葉遣いや動作が礼儀正しい。</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〈NANTA〉</w:t>
      </w:r>
    </w:p>
    <w:p w:rsidR="009C59AE" w:rsidRPr="00037384" w:rsidRDefault="00712D16"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180340" distB="0" distL="114300" distR="114300" simplePos="0" relativeHeight="251683840" behindDoc="0" locked="0" layoutInCell="0" allowOverlap="1" wp14:anchorId="18EF0FD8" wp14:editId="263F92F5">
            <wp:simplePos x="0" y="0"/>
            <wp:positionH relativeFrom="column">
              <wp:posOffset>-2081530</wp:posOffset>
            </wp:positionH>
            <wp:positionV relativeFrom="paragraph">
              <wp:posOffset>2367915</wp:posOffset>
            </wp:positionV>
            <wp:extent cx="1847215" cy="1437640"/>
            <wp:effectExtent l="0" t="0" r="635" b="0"/>
            <wp:wrapSquare wrapText="larges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4721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AE" w:rsidRPr="00037384">
        <w:rPr>
          <w:rFonts w:asciiTheme="minorEastAsia" w:eastAsiaTheme="minorEastAsia" w:hAnsi="ＭＳ ゴシック" w:cs="ＭＳ ゴシック" w:hint="eastAsia"/>
        </w:rPr>
        <w:t xml:space="preserve">　「NANTA」は「乱打」を韓国語で発音したもの。NANTA</w:t>
      </w:r>
      <w:r w:rsidR="006D7562" w:rsidRPr="00037384">
        <w:rPr>
          <w:rFonts w:asciiTheme="minorEastAsia" w:eastAsiaTheme="minorEastAsia" w:hAnsi="ＭＳ ゴシック" w:cs="ＭＳ ゴシック" w:hint="eastAsia"/>
        </w:rPr>
        <w:t>は韓国初の</w:t>
      </w:r>
      <w:r w:rsidR="00CF5342" w:rsidRPr="00037384">
        <w:rPr>
          <w:rFonts w:asciiTheme="minorEastAsia" w:eastAsiaTheme="minorEastAsia" w:hAnsi="ＭＳ ゴシック" w:cs="ＭＳ ゴシック" w:hint="eastAsia"/>
        </w:rPr>
        <w:t>ノ</w:t>
      </w:r>
      <w:r w:rsidR="009C59AE" w:rsidRPr="00037384">
        <w:rPr>
          <w:rFonts w:asciiTheme="minorEastAsia" w:eastAsiaTheme="minorEastAsia" w:hAnsi="ＭＳ ゴシック" w:cs="ＭＳ ゴシック" w:hint="eastAsia"/>
        </w:rPr>
        <w:t>ンバーバルパフォーマンス（セリフのない劇）で、世界的に有名だ。キッチンにあるもの（おたまや箸、鍋、野菜など）を利用してリズムをとるアクティブなパフォーマンスが中心だが、ストーリーも面白かった。特に、クラスメイトの１人が壇上に連れて行かれ結婚式の花嫁役にされたときはクラス中が大笑いしていた。</w:t>
      </w:r>
    </w:p>
    <w:p w:rsidR="00492E04" w:rsidRPr="00037384" w:rsidRDefault="009C59AE" w:rsidP="009C59AE">
      <w:pPr>
        <w:pStyle w:val="a3"/>
        <w:rPr>
          <w:rFonts w:asciiTheme="minorEastAsia" w:eastAsiaTheme="minorEastAsia" w:hAnsi="ＭＳ ゴシック" w:cs="ＭＳ ゴシック"/>
          <w:b/>
        </w:rPr>
      </w:pPr>
      <w:r w:rsidRPr="00037384">
        <w:rPr>
          <w:rFonts w:asciiTheme="majorEastAsia" w:eastAsiaTheme="majorEastAsia" w:hAnsiTheme="majorEastAsia" w:cs="ＭＳ ゴシック" w:hint="eastAsia"/>
        </w:rPr>
        <w:t>●</w:t>
      </w:r>
      <w:r w:rsidRPr="00037384">
        <w:rPr>
          <w:rFonts w:asciiTheme="majorEastAsia" w:eastAsiaTheme="majorEastAsia" w:hAnsiTheme="majorEastAsia" w:cs="ＭＳ ゴシック" w:hint="eastAsia"/>
          <w:b/>
        </w:rPr>
        <w:t>３日目:</w:t>
      </w:r>
      <w:r w:rsidR="00492E04" w:rsidRPr="00037384">
        <w:rPr>
          <w:rFonts w:asciiTheme="majorEastAsia" w:eastAsiaTheme="majorEastAsia" w:hAnsiTheme="majorEastAsia" w:cs="ＭＳ ゴシック" w:hint="eastAsia"/>
          <w:b/>
        </w:rPr>
        <w:t>キムチ工</w:t>
      </w:r>
      <w:r w:rsidRPr="00037384">
        <w:rPr>
          <w:rFonts w:asciiTheme="majorEastAsia" w:eastAsiaTheme="majorEastAsia" w:hAnsiTheme="majorEastAsia" w:cs="ＭＳ ゴシック" w:hint="eastAsia"/>
          <w:b/>
        </w:rPr>
        <w:t>場→明洞での自由行動→ロッテ免税店→ロッ</w:t>
      </w:r>
      <w:r w:rsidRPr="00037384">
        <w:rPr>
          <w:rFonts w:asciiTheme="minorEastAsia" w:eastAsiaTheme="minorEastAsia" w:hAnsi="ＭＳ ゴシック" w:cs="ＭＳ ゴシック" w:hint="eastAsia"/>
          <w:b/>
        </w:rPr>
        <w:t>テワールド</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〈明洞（ミョンドン）〉</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lastRenderedPageBreak/>
        <w:t xml:space="preserve">　日本の原宿のような場所だった。女性向けの化粧品や服、靴、雑貨などの店が目立ち、ショッピングを楽しみたい人なら楽しめること間違いなし。特に靴や化</w:t>
      </w:r>
      <w:r w:rsidR="00492E04" w:rsidRPr="00037384">
        <w:rPr>
          <w:rFonts w:asciiTheme="minorEastAsia" w:eastAsiaTheme="minorEastAsia" w:hAnsi="ＭＳ ゴシック" w:cs="ＭＳ ゴシック" w:hint="eastAsia"/>
        </w:rPr>
        <w:t>粧品はデザインや機能の割にリ</w:t>
      </w:r>
      <w:r w:rsidRPr="00037384">
        <w:rPr>
          <w:rFonts w:asciiTheme="minorEastAsia" w:eastAsiaTheme="minorEastAsia" w:hAnsi="ＭＳ ゴシック" w:cs="ＭＳ ゴシック" w:hint="eastAsia"/>
        </w:rPr>
        <w:t>ーズナブルなものが多い。　ドラマの撮影に使用されたカフェやグルメの店なども多くあり、食べ物巡りをしても楽しい。　しかし、日本とは違って化粧品を無料で配り「１分でいいから見ていって！」などと（日本語で）声をかけてくる店員さんが多く、圧倒された。</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〈ロッテ免税店〉</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 xml:space="preserve">　ブランド品からお土産品まで様々な物を取り扱っている。掃除が行き届いており、接客も非常に丁寧。ロッテホテルとつながっているためか世界中の人が来ることを意識していると感じた。お土産から高級品まで幅広い商品を手に入れられる上に、ウォン（韓国の通貨単位）と円を併用でき非常に便利。</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〈ロッテワールド〉</w:t>
      </w:r>
    </w:p>
    <w:p w:rsidR="009C59AE" w:rsidRPr="00037384" w:rsidRDefault="00CC7845"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180340" distB="0" distL="114300" distR="114300" simplePos="0" relativeHeight="251684864" behindDoc="0" locked="0" layoutInCell="0" allowOverlap="1" wp14:anchorId="597B55E0" wp14:editId="6B9A671C">
            <wp:simplePos x="0" y="0"/>
            <wp:positionH relativeFrom="column">
              <wp:posOffset>-1045210</wp:posOffset>
            </wp:positionH>
            <wp:positionV relativeFrom="paragraph">
              <wp:posOffset>1790065</wp:posOffset>
            </wp:positionV>
            <wp:extent cx="1463040" cy="1965960"/>
            <wp:effectExtent l="0" t="0" r="3810" b="0"/>
            <wp:wrapSquare wrapText="larges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6304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AE" w:rsidRPr="00037384">
        <w:rPr>
          <w:rFonts w:asciiTheme="minorEastAsia" w:eastAsiaTheme="minorEastAsia" w:hAnsi="ＭＳ ゴシック" w:cs="ＭＳ ゴシック" w:hint="eastAsia"/>
        </w:rPr>
        <w:t xml:space="preserve">　ライトアップされた城が目印の遊園地。室内のマシーンも充実しており、雨天</w:t>
      </w:r>
      <w:r w:rsidR="009C59AE" w:rsidRPr="00037384">
        <w:rPr>
          <w:rFonts w:asciiTheme="minorEastAsia" w:eastAsiaTheme="minorEastAsia" w:hAnsi="ＭＳ ゴシック" w:cs="ＭＳ ゴシック" w:hint="eastAsia"/>
        </w:rPr>
        <w:lastRenderedPageBreak/>
        <w:t>でも楽しむことができる。ただし多くが絶叫マシーンで、日本とはレベルの違うスリル感満載のため、酔いやすい人は要注意。１つ上の先輩の中にはマシーンの勢いで靴が飛んだ人もいるらしい……。</w:t>
      </w:r>
    </w:p>
    <w:p w:rsidR="009C59AE" w:rsidRPr="00037384" w:rsidRDefault="009C59AE" w:rsidP="009C59AE">
      <w:pPr>
        <w:pStyle w:val="a3"/>
        <w:rPr>
          <w:rFonts w:asciiTheme="majorEastAsia" w:eastAsiaTheme="majorEastAsia" w:hAnsiTheme="majorEastAsia" w:cs="ＭＳ ゴシック"/>
          <w:b/>
        </w:rPr>
      </w:pPr>
      <w:r w:rsidRPr="00037384">
        <w:rPr>
          <w:rFonts w:asciiTheme="majorEastAsia" w:eastAsiaTheme="majorEastAsia" w:hAnsiTheme="majorEastAsia" w:cs="ＭＳ ゴシック" w:hint="eastAsia"/>
        </w:rPr>
        <w:t>○</w:t>
      </w:r>
      <w:r w:rsidRPr="00037384">
        <w:rPr>
          <w:rFonts w:asciiTheme="majorEastAsia" w:eastAsiaTheme="majorEastAsia" w:hAnsiTheme="majorEastAsia" w:cs="ＭＳ ゴシック" w:hint="eastAsia"/>
          <w:b/>
        </w:rPr>
        <w:t>その他の施設</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〈ホテルロッテ蚕室（チャムシル）〉</w:t>
      </w:r>
    </w:p>
    <w:p w:rsidR="009C59AE" w:rsidRPr="00037384" w:rsidRDefault="005D25E0"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drawing>
          <wp:anchor distT="180340" distB="0" distL="114300" distR="114300" simplePos="0" relativeHeight="251685888" behindDoc="0" locked="0" layoutInCell="0" allowOverlap="1" wp14:anchorId="1378B290" wp14:editId="1866F3AA">
            <wp:simplePos x="0" y="0"/>
            <wp:positionH relativeFrom="column">
              <wp:posOffset>-480060</wp:posOffset>
            </wp:positionH>
            <wp:positionV relativeFrom="paragraph">
              <wp:posOffset>2447290</wp:posOffset>
            </wp:positionV>
            <wp:extent cx="1779270" cy="1360170"/>
            <wp:effectExtent l="0" t="0" r="0" b="0"/>
            <wp:wrapSquare wrapText="larges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7927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AE" w:rsidRPr="00037384">
        <w:rPr>
          <w:rFonts w:asciiTheme="minorEastAsia" w:eastAsiaTheme="minorEastAsia" w:hAnsi="ＭＳ ゴシック" w:cs="ＭＳ ゴシック" w:hint="eastAsia"/>
        </w:rPr>
        <w:t xml:space="preserve">　蚕室ロッテワールド内にある韓国でも指折りのホテル。同じ敷地内に遊園地、デパート、免税店など様々な施設がある。宿泊する部屋のトイレが紙も流せる水洗で安心した（韓国のトイレは水洗だが紙は流せないため、なんとごみ箱に捨てる！）。朝食のビュッフェも洋食のほか、納豆やキムチ（外国人向けなのか辛くない）、韓国のりなどが用意されおリ世界から人が来ることを意識していると感じた。</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〈仁川（インチョン）空港〉</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 xml:space="preserve">　ハブ空港であるため非常に広く、ショッピングコーナーには免税品やお土産、韓国語版の漫画や</w:t>
      </w:r>
      <w:r w:rsidRPr="00037384">
        <w:rPr>
          <w:rFonts w:asciiTheme="minorEastAsia" w:eastAsiaTheme="minorEastAsia" w:hAnsi="ＭＳ ゴシック" w:cs="ＭＳ ゴシック" w:hint="eastAsia"/>
          <w:eastAsianLayout w:id="579061760" w:vert="1" w:vertCompress="1"/>
        </w:rPr>
        <w:t>CD</w:t>
      </w:r>
      <w:r w:rsidRPr="00037384">
        <w:rPr>
          <w:rFonts w:asciiTheme="minorEastAsia" w:eastAsiaTheme="minorEastAsia" w:hAnsi="ＭＳ ゴシック" w:cs="ＭＳ ゴシック" w:hint="eastAsia"/>
        </w:rPr>
        <w:t>など幅広い商品がある。ここでも円とウォンを併用することができ、ウォンが余ってここで使い切る人が多かった。</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lastRenderedPageBreak/>
        <w:t>○</w:t>
      </w:r>
      <w:r w:rsidRPr="00037384">
        <w:rPr>
          <w:rFonts w:asciiTheme="majorEastAsia" w:eastAsiaTheme="majorEastAsia" w:hAnsiTheme="majorEastAsia" w:cs="ＭＳ ゴシック" w:hint="eastAsia"/>
          <w:b/>
        </w:rPr>
        <w:t>食事</w:t>
      </w:r>
    </w:p>
    <w:p w:rsidR="009C59AE" w:rsidRPr="00037384" w:rsidRDefault="009C59AE" w:rsidP="00C56C3E">
      <w:pPr>
        <w:pStyle w:val="a3"/>
        <w:ind w:firstLineChars="100" w:firstLine="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金属製の箸とスプーンを用いて食事をする。韓国の箸は日本のものと比べると長く、重い。</w:t>
      </w:r>
    </w:p>
    <w:p w:rsidR="001C21CA"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b/>
        </w:rPr>
        <w:t>プルコギ</w:t>
      </w:r>
      <w:r w:rsidRPr="00037384">
        <w:rPr>
          <w:rFonts w:asciiTheme="minorEastAsia" w:eastAsiaTheme="minorEastAsia" w:hAnsi="ＭＳ ゴシック" w:cs="ＭＳ ゴシック" w:hint="eastAsia"/>
        </w:rPr>
        <w:t>：すき焼きと肉野菜炒めの中間のような料理。ガイドの金さんによると、「プル」は火、「コギ」は肉の意味。調理された牛肉を辛味噌と共にサンチュ（レタスの仲間）で巾着状に包み、一口で食べるのが正しい食べ方。たれをご飯にかけ</w:t>
      </w:r>
      <w:r w:rsidR="00CC7845">
        <w:rPr>
          <w:rFonts w:asciiTheme="minorEastAsia" w:eastAsiaTheme="minorEastAsia" w:hAnsi="ＭＳ ゴシック" w:cs="ＭＳ ゴシック" w:hint="eastAsia"/>
        </w:rPr>
        <w:t>るとおいしい。（下</w:t>
      </w:r>
      <w:r w:rsidRPr="00037384">
        <w:rPr>
          <w:rFonts w:asciiTheme="minorEastAsia" w:eastAsiaTheme="minorEastAsia" w:hAnsi="ＭＳ ゴシック" w:cs="ＭＳ ゴシック" w:hint="eastAsia"/>
        </w:rPr>
        <w:t>写真）</w:t>
      </w:r>
    </w:p>
    <w:p w:rsidR="009C59AE" w:rsidRPr="00037384" w:rsidRDefault="00712D16" w:rsidP="009C59AE">
      <w:pPr>
        <w:pStyle w:val="a3"/>
        <w:rPr>
          <w:rFonts w:asciiTheme="minorEastAsia" w:eastAsiaTheme="minorEastAsia" w:hAnsi="ＭＳ ゴシック" w:cs="ＭＳ ゴシック"/>
        </w:rPr>
      </w:pPr>
      <w:r>
        <w:rPr>
          <w:rFonts w:asciiTheme="minorEastAsia" w:eastAsiaTheme="minorEastAsia" w:hAnsi="ＭＳ ゴシック" w:cs="ＭＳ ゴシック" w:hint="eastAsia"/>
          <w:b/>
          <w:noProof/>
        </w:rPr>
        <w:drawing>
          <wp:anchor distT="180340" distB="0" distL="114300" distR="114300" simplePos="0" relativeHeight="251686912" behindDoc="0" locked="0" layoutInCell="0" allowOverlap="1" wp14:anchorId="2F83ADDE" wp14:editId="69B1D791">
            <wp:simplePos x="0" y="0"/>
            <wp:positionH relativeFrom="column">
              <wp:posOffset>-1158875</wp:posOffset>
            </wp:positionH>
            <wp:positionV relativeFrom="paragraph">
              <wp:posOffset>2441575</wp:posOffset>
            </wp:positionV>
            <wp:extent cx="1786890" cy="1426210"/>
            <wp:effectExtent l="0" t="0" r="3810" b="2540"/>
            <wp:wrapSquare wrapText="larges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8689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AE" w:rsidRPr="00037384">
        <w:rPr>
          <w:rFonts w:asciiTheme="minorEastAsia" w:eastAsiaTheme="minorEastAsia" w:hAnsi="ＭＳ ゴシック" w:cs="ＭＳ ゴシック" w:hint="eastAsia"/>
          <w:b/>
        </w:rPr>
        <w:t>海鮮鍋：</w:t>
      </w:r>
      <w:r w:rsidR="009C59AE" w:rsidRPr="00037384">
        <w:rPr>
          <w:rFonts w:asciiTheme="minorEastAsia" w:eastAsiaTheme="minorEastAsia" w:hAnsi="ＭＳ ゴシック" w:cs="ＭＳ ゴシック" w:hint="eastAsia"/>
        </w:rPr>
        <w:t>海老や蟹、イカなどの海鮮物や豆腐などを辛いスープで煮立てたもの。煮立てていくうちに海鮮物のおいしそうな香りが漂ってきて、食欲をそそった。スープの色は真っ赤だったがそれほど辛くはなかった。うどんがとても合った。</w:t>
      </w: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b/>
        </w:rPr>
        <w:t>カルビ</w:t>
      </w:r>
      <w:r w:rsidRPr="00037384">
        <w:rPr>
          <w:rFonts w:asciiTheme="minorEastAsia" w:eastAsiaTheme="minorEastAsia" w:hAnsi="ＭＳ ゴシック" w:cs="ＭＳ ゴシック" w:hint="eastAsia"/>
        </w:rPr>
        <w:t>：骨付きのごろごろした肉を網で焼いて食べる。頃合いを見て店員さんが肉をカットしに来てくれたのだが、大きなはさみを使用したカットは、かなり豪快。</w:t>
      </w:r>
    </w:p>
    <w:p w:rsidR="009C59AE" w:rsidRPr="00037384" w:rsidRDefault="009C59AE" w:rsidP="009C59AE">
      <w:pPr>
        <w:pStyle w:val="a3"/>
        <w:rPr>
          <w:rFonts w:asciiTheme="minorEastAsia" w:eastAsiaTheme="minorEastAsia" w:hAnsi="ＭＳ ゴシック" w:cs="ＭＳ ゴシック"/>
          <w:b/>
        </w:rPr>
      </w:pPr>
      <w:r w:rsidRPr="006F2791">
        <w:rPr>
          <w:rFonts w:asciiTheme="minorEastAsia" w:eastAsiaTheme="minorEastAsia" w:hAnsi="ＭＳ ゴシック" w:cs="ＭＳ ゴシック" w:hint="eastAsia"/>
        </w:rPr>
        <w:t>※</w:t>
      </w:r>
      <w:r w:rsidRPr="00037384">
        <w:rPr>
          <w:rFonts w:asciiTheme="minorEastAsia" w:eastAsiaTheme="minorEastAsia" w:hAnsi="ＭＳ ゴシック" w:cs="ＭＳ ゴシック" w:hint="eastAsia"/>
          <w:b/>
        </w:rPr>
        <w:t>激辛唐辛子</w:t>
      </w:r>
    </w:p>
    <w:p w:rsidR="009C59AE" w:rsidRPr="00037384" w:rsidRDefault="00492E04" w:rsidP="006F2791">
      <w:pPr>
        <w:pStyle w:val="a3"/>
        <w:ind w:left="210" w:hangingChars="100" w:hanging="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lastRenderedPageBreak/>
        <w:t xml:space="preserve">　韓国の辛い物好きはこれを食べてストレス発散するそうなので一</w:t>
      </w:r>
      <w:r w:rsidR="009C59AE" w:rsidRPr="00037384">
        <w:rPr>
          <w:rFonts w:asciiTheme="minorEastAsia" w:eastAsiaTheme="minorEastAsia" w:hAnsi="ＭＳ ゴシック" w:cs="ＭＳ ゴシック" w:hint="eastAsia"/>
        </w:rPr>
        <w:t>口食べてみたところ、想像を絶する辛さだった。</w:t>
      </w:r>
    </w:p>
    <w:p w:rsidR="009C59AE" w:rsidRPr="00037384" w:rsidRDefault="00414153" w:rsidP="006F2791">
      <w:pPr>
        <w:pStyle w:val="a3"/>
        <w:ind w:leftChars="100" w:left="210"/>
        <w:rPr>
          <w:rFonts w:asciiTheme="minorEastAsia" w:eastAsiaTheme="minorEastAsia" w:hAnsi="ＭＳ ゴシック" w:cs="ＭＳ ゴシック"/>
        </w:rPr>
      </w:pPr>
      <w:r>
        <w:rPr>
          <w:rFonts w:asciiTheme="minorEastAsia" w:eastAsiaTheme="minorEastAsia" w:hAnsi="ＭＳ ゴシック" w:cs="ＭＳ ゴシック" w:hint="eastAsia"/>
        </w:rPr>
        <w:t>しかも次の日は１日中手や口</w:t>
      </w:r>
      <w:r w:rsidR="00492E04" w:rsidRPr="00037384">
        <w:rPr>
          <w:rFonts w:asciiTheme="minorEastAsia" w:eastAsiaTheme="minorEastAsia" w:hAnsi="ＭＳ ゴシック" w:cs="ＭＳ ゴシック" w:hint="eastAsia"/>
        </w:rPr>
        <w:t>の周りがヒリヒリと痛かった。</w:t>
      </w:r>
      <w:r w:rsidR="009C59AE" w:rsidRPr="00037384">
        <w:rPr>
          <w:rFonts w:asciiTheme="minorEastAsia" w:eastAsiaTheme="minorEastAsia" w:hAnsi="ＭＳ ゴシック" w:cs="ＭＳ ゴシック" w:hint="eastAsia"/>
        </w:rPr>
        <w:t>よほどの辛い物好きしか口にしないほうがよさそうだ。</w:t>
      </w:r>
    </w:p>
    <w:p w:rsidR="009C59AE" w:rsidRPr="00037384" w:rsidRDefault="009C59AE" w:rsidP="006F2791">
      <w:pPr>
        <w:pStyle w:val="a3"/>
        <w:ind w:left="210" w:hangingChars="100" w:hanging="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毎食三つから四つのおかず（お代わリ自由）が出されたが、キムチ･豆もやしのごま油炒め･茎わかめはどこに行っても必ずあった（この三つが韓国では定番のおかずなのか？）ちなみに韓国のキムチは日本のキムチより酸っぱく、かなり辛かった。</w:t>
      </w: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w:t>
      </w:r>
      <w:r w:rsidRPr="00037384">
        <w:rPr>
          <w:rFonts w:asciiTheme="majorEastAsia" w:eastAsiaTheme="majorEastAsia" w:hAnsiTheme="majorEastAsia" w:cs="ＭＳ ゴシック" w:hint="eastAsia"/>
          <w:b/>
        </w:rPr>
        <w:t>旅行中よく使った韓国語ベスト</w:t>
      </w:r>
      <w:r w:rsidR="00492E04" w:rsidRPr="00037384">
        <w:rPr>
          <w:rFonts w:asciiTheme="majorEastAsia" w:eastAsiaTheme="majorEastAsia" w:hAnsiTheme="majorEastAsia" w:cs="ＭＳ ゴシック" w:hint="eastAsia"/>
          <w:b/>
        </w:rPr>
        <w:t>５</w:t>
      </w:r>
    </w:p>
    <w:p w:rsidR="00A1710E" w:rsidRDefault="00415222"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①</w:t>
      </w:r>
      <w:r w:rsidR="009C59AE" w:rsidRPr="00037384">
        <w:rPr>
          <w:rFonts w:asciiTheme="minorEastAsia" w:eastAsiaTheme="minorEastAsia" w:hAnsi="ＭＳ ゴシック" w:cs="ＭＳ ゴシック" w:hint="eastAsia"/>
        </w:rPr>
        <w:t>いつでも！</w:t>
      </w:r>
    </w:p>
    <w:p w:rsidR="009C59AE" w:rsidRPr="00037384" w:rsidRDefault="009C59AE" w:rsidP="00A1710E">
      <w:pPr>
        <w:pStyle w:val="a3"/>
        <w:ind w:left="84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「ありがとう」カムサハムニダ（目上の人に）／コマウォ（親しい人に）</w:t>
      </w:r>
    </w:p>
    <w:p w:rsidR="00A1710E" w:rsidRDefault="00415222"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②</w:t>
      </w:r>
      <w:r w:rsidR="009C59AE" w:rsidRPr="00037384">
        <w:rPr>
          <w:rFonts w:asciiTheme="minorEastAsia" w:eastAsiaTheme="minorEastAsia" w:hAnsi="ＭＳ ゴシック" w:cs="ＭＳ ゴシック" w:hint="eastAsia"/>
        </w:rPr>
        <w:t>店員さんやバスの運転手さんに</w:t>
      </w:r>
    </w:p>
    <w:p w:rsidR="009C59AE" w:rsidRPr="00037384" w:rsidRDefault="009C59AE" w:rsidP="00A1710E">
      <w:pPr>
        <w:pStyle w:val="a3"/>
        <w:ind w:firstLine="84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「こんにちは」アンニョンハセヨ</w:t>
      </w:r>
    </w:p>
    <w:p w:rsidR="00A1710E" w:rsidRDefault="00415222"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③</w:t>
      </w:r>
      <w:r w:rsidR="009C59AE" w:rsidRPr="00037384">
        <w:rPr>
          <w:rFonts w:asciiTheme="minorEastAsia" w:eastAsiaTheme="minorEastAsia" w:hAnsi="ＭＳ ゴシック" w:cs="ＭＳ ゴシック" w:hint="eastAsia"/>
        </w:rPr>
        <w:t>押し売りされそうになったときなど</w:t>
      </w:r>
    </w:p>
    <w:p w:rsidR="009C59AE" w:rsidRPr="00037384" w:rsidRDefault="00415222" w:rsidP="00A1710E">
      <w:pPr>
        <w:pStyle w:val="a3"/>
        <w:ind w:firstLine="84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「大丈夫</w:t>
      </w:r>
      <w:r w:rsidR="009C59AE" w:rsidRPr="00037384">
        <w:rPr>
          <w:rFonts w:asciiTheme="minorEastAsia" w:eastAsiaTheme="minorEastAsia" w:hAnsi="ＭＳ ゴシック" w:cs="ＭＳ ゴシック" w:hint="eastAsia"/>
        </w:rPr>
        <w:t>です」ケンチャナヨ</w:t>
      </w:r>
    </w:p>
    <w:p w:rsidR="00A1710E" w:rsidRDefault="00415222"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④</w:t>
      </w:r>
      <w:r w:rsidR="00A1710E">
        <w:rPr>
          <w:rFonts w:asciiTheme="minorEastAsia" w:eastAsiaTheme="minorEastAsia" w:hAnsi="ＭＳ ゴシック" w:cs="ＭＳ ゴシック" w:hint="eastAsia"/>
        </w:rPr>
        <w:t>お店などで</w:t>
      </w:r>
    </w:p>
    <w:p w:rsidR="009C59AE" w:rsidRPr="00037384" w:rsidRDefault="009C59AE" w:rsidP="00A1710E">
      <w:pPr>
        <w:pStyle w:val="a3"/>
        <w:ind w:firstLine="84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「これください」イゴヨ</w:t>
      </w:r>
      <w:r w:rsidR="00415222" w:rsidRPr="00037384">
        <w:rPr>
          <w:rFonts w:asciiTheme="minorEastAsia" w:eastAsiaTheme="minorEastAsia" w:hAnsi="ＭＳ ゴシック" w:cs="ＭＳ ゴシック" w:hint="eastAsia"/>
        </w:rPr>
        <w:t>／イゴ</w:t>
      </w:r>
      <w:r w:rsidRPr="00037384">
        <w:rPr>
          <w:rFonts w:asciiTheme="minorEastAsia" w:eastAsiaTheme="minorEastAsia" w:hAnsi="ＭＳ ゴシック" w:cs="ＭＳ ゴシック" w:hint="eastAsia"/>
        </w:rPr>
        <w:t>・ジュセヨ</w:t>
      </w:r>
    </w:p>
    <w:p w:rsidR="00A1710E" w:rsidRDefault="00415222"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⑤</w:t>
      </w:r>
      <w:r w:rsidR="009C59AE" w:rsidRPr="00037384">
        <w:rPr>
          <w:rFonts w:asciiTheme="minorEastAsia" w:eastAsiaTheme="minorEastAsia" w:hAnsi="ＭＳ ゴシック" w:cs="ＭＳ ゴシック" w:hint="eastAsia"/>
        </w:rPr>
        <w:t>誰にでも（友達同士などでも使う）</w:t>
      </w:r>
    </w:p>
    <w:p w:rsidR="009C59AE" w:rsidRPr="00037384" w:rsidRDefault="009C59AE" w:rsidP="00A1710E">
      <w:pPr>
        <w:pStyle w:val="a3"/>
        <w:ind w:firstLine="84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「愛しています」サランヘヨ</w:t>
      </w:r>
    </w:p>
    <w:p w:rsidR="009C59AE" w:rsidRPr="00037384" w:rsidRDefault="009C59AE" w:rsidP="00ED2A0F">
      <w:pPr>
        <w:pStyle w:val="a3"/>
        <w:ind w:left="210" w:hangingChars="100" w:hanging="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lastRenderedPageBreak/>
        <w:t>※韓国のレストランではおかずやサンチェはお代わり自由。まだ食べたりないときは、「ヌナ、サンチェジュセヨ～」　「オンニ、ジュセヨ～」などと言うと快く持ってきてくれる。ちなみにヌナ／オンニは「お姉さん」の意味。男性の場合はヌナ、女性の場合はオンニと呼ぶ（「お兄さん」はヒョノ〔男性〕／オッパ〔女性〕）。</w:t>
      </w:r>
    </w:p>
    <w:p w:rsidR="009C59AE" w:rsidRPr="00037384" w:rsidRDefault="009C59AE" w:rsidP="009C59AE">
      <w:pPr>
        <w:pStyle w:val="a3"/>
        <w:rPr>
          <w:rFonts w:asciiTheme="minorEastAsia" w:eastAsiaTheme="minorEastAsia" w:hAnsi="ＭＳ ゴシック" w:cs="ＭＳ ゴシック"/>
        </w:rPr>
      </w:pPr>
    </w:p>
    <w:p w:rsidR="009C59AE" w:rsidRPr="00037384" w:rsidRDefault="009C59AE" w:rsidP="009C59AE">
      <w:pPr>
        <w:pStyle w:val="a3"/>
        <w:rPr>
          <w:rFonts w:asciiTheme="majorEastAsia" w:eastAsiaTheme="majorEastAsia" w:hAnsiTheme="majorEastAsia" w:cs="ＭＳ ゴシック"/>
        </w:rPr>
      </w:pPr>
      <w:r w:rsidRPr="00037384">
        <w:rPr>
          <w:rFonts w:asciiTheme="majorEastAsia" w:eastAsiaTheme="majorEastAsia" w:hAnsiTheme="majorEastAsia" w:cs="ＭＳ ゴシック" w:hint="eastAsia"/>
        </w:rPr>
        <w:t>○</w:t>
      </w:r>
      <w:r w:rsidRPr="00037384">
        <w:rPr>
          <w:rFonts w:asciiTheme="majorEastAsia" w:eastAsiaTheme="majorEastAsia" w:hAnsiTheme="majorEastAsia" w:cs="ＭＳ ゴシック" w:hint="eastAsia"/>
          <w:b/>
        </w:rPr>
        <w:t>最後に……</w:t>
      </w:r>
    </w:p>
    <w:p w:rsidR="00B604E3" w:rsidRDefault="009C59AE" w:rsidP="00B604E3">
      <w:pPr>
        <w:pStyle w:val="a3"/>
        <w:rPr>
          <w:rFonts w:asciiTheme="minorEastAsia" w:hAnsi="ＭＳ ゴシック" w:cs="ＭＳ ゴシック"/>
        </w:rPr>
      </w:pPr>
      <w:r w:rsidRPr="00037384">
        <w:rPr>
          <w:rFonts w:asciiTheme="minorEastAsia" w:eastAsiaTheme="minorEastAsia" w:hAnsi="ＭＳ ゴシック" w:cs="ＭＳ ゴシック" w:hint="eastAsia"/>
        </w:rPr>
        <w:t xml:space="preserve">　韓国への</w:t>
      </w:r>
      <w:r w:rsidRPr="00037384">
        <w:rPr>
          <w:rFonts w:asciiTheme="minorEastAsia" w:eastAsiaTheme="minorEastAsia" w:hAnsi="ＭＳ ゴシック" w:cs="ＭＳ ゴシック" w:hint="eastAsia"/>
          <w:eastAsianLayout w:id="579064320" w:vert="1" w:vertCompress="1"/>
        </w:rPr>
        <w:t>FW</w:t>
      </w:r>
      <w:r w:rsidRPr="00037384">
        <w:rPr>
          <w:rFonts w:asciiTheme="minorEastAsia" w:eastAsiaTheme="minorEastAsia" w:hAnsi="ＭＳ ゴシック" w:cs="ＭＳ ゴシック" w:hint="eastAsia"/>
        </w:rPr>
        <w:t>は楽しかったと同時に、異文化への理解を深め、日本の良さを再認識する素晴らしい機会となった。帰国して、豊かな水資源と自然に恵まれた国土と、思いやりの精神・きれい好きな性質を持ち合わせた日本の素晴らしさを実感した。また、ガイドさんやソウル高校の生徒など現地の人と接して驚いたことが二つあった。一つは、</w:t>
      </w:r>
      <w:r w:rsidR="00415222" w:rsidRPr="00037384">
        <w:rPr>
          <w:rFonts w:asciiTheme="minorEastAsia" w:eastAsiaTheme="minorEastAsia" w:hAnsi="ＭＳ ゴシック" w:cs="ＭＳ ゴシック" w:hint="eastAsia"/>
        </w:rPr>
        <w:t>日本に対して好印象を持っている人が多かったこと。もう一つは、</w:t>
      </w:r>
      <w:r w:rsidRPr="00037384">
        <w:rPr>
          <w:rFonts w:asciiTheme="minorEastAsia" w:eastAsiaTheme="minorEastAsia" w:hAnsi="ＭＳ ゴシック" w:cs="ＭＳ ゴシック" w:hint="eastAsia"/>
        </w:rPr>
        <w:t>日本に関する教育が想像以上に進んでいたことだ。それに比べ日本は（一部の韓流ファンを除いて）韓国についてよく知らない人が多いだけでなく、韓国人は反日感情をもっている、と先入観をもっている人も多い。近年の国交問題を機に、まずは韓国を知ることが大切だと感じた。</w:t>
      </w:r>
    </w:p>
    <w:p w:rsidR="00B604E3" w:rsidRDefault="00B604E3">
      <w:pPr>
        <w:widowControl/>
        <w:jc w:val="left"/>
        <w:rPr>
          <w:rFonts w:asciiTheme="minorEastAsia" w:hAnsi="ＭＳ ゴシック" w:cs="ＭＳ ゴシック"/>
          <w:szCs w:val="21"/>
        </w:rPr>
      </w:pPr>
      <w:r>
        <w:rPr>
          <w:rFonts w:asciiTheme="minorEastAsia" w:hAnsi="ＭＳ ゴシック" w:cs="ＭＳ ゴシック"/>
        </w:rPr>
        <w:br w:type="page"/>
      </w:r>
    </w:p>
    <w:p w:rsidR="00B604E3" w:rsidRDefault="00302486">
      <w:pPr>
        <w:widowControl/>
        <w:jc w:val="left"/>
        <w:rPr>
          <w:rFonts w:asciiTheme="minorEastAsia" w:hAnsi="ＭＳ ゴシック" w:cs="ＭＳ ゴシック"/>
          <w:szCs w:val="21"/>
        </w:rPr>
      </w:pPr>
      <w:r>
        <w:rPr>
          <w:rFonts w:asciiTheme="majorEastAsia" w:eastAsiaTheme="majorEastAsia" w:hAnsiTheme="majorEastAsia" w:cs="ＭＳ ゴシック" w:hint="eastAsia"/>
          <w:b/>
          <w:noProof/>
          <w:sz w:val="24"/>
          <w:szCs w:val="24"/>
        </w:rPr>
        <w:lastRenderedPageBreak/>
        <w:drawing>
          <wp:anchor distT="0" distB="0" distL="114300" distR="114300" simplePos="0" relativeHeight="251671552" behindDoc="0" locked="0" layoutInCell="0" allowOverlap="1" wp14:anchorId="3E2489C0" wp14:editId="1AC561D2">
            <wp:simplePos x="0" y="0"/>
            <wp:positionH relativeFrom="column">
              <wp:posOffset>-4570730</wp:posOffset>
            </wp:positionH>
            <wp:positionV relativeFrom="margin">
              <wp:align>top</wp:align>
            </wp:positionV>
            <wp:extent cx="4504690" cy="6934200"/>
            <wp:effectExtent l="0" t="0" r="0"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05324" cy="693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A16">
        <w:rPr>
          <w:rFonts w:asciiTheme="majorEastAsia" w:eastAsiaTheme="majorEastAsia" w:hAnsiTheme="majorEastAsia" w:cs="ＭＳ ゴシック" w:hint="eastAsia"/>
          <w:b/>
          <w:noProof/>
          <w:sz w:val="24"/>
          <w:szCs w:val="24"/>
        </w:rPr>
        <mc:AlternateContent>
          <mc:Choice Requires="wps">
            <w:drawing>
              <wp:anchor distT="0" distB="0" distL="114300" distR="114300" simplePos="0" relativeHeight="251681792" behindDoc="0" locked="0" layoutInCell="1" allowOverlap="1" wp14:anchorId="74664970" wp14:editId="131C4234">
                <wp:simplePos x="0" y="0"/>
                <wp:positionH relativeFrom="column">
                  <wp:posOffset>1818640</wp:posOffset>
                </wp:positionH>
                <wp:positionV relativeFrom="paragraph">
                  <wp:posOffset>6927479</wp:posOffset>
                </wp:positionV>
                <wp:extent cx="2789747" cy="30192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2789747"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0A16" w:rsidRPr="00CC7845" w:rsidRDefault="00520A16" w:rsidP="00520A16">
                            <w:pPr>
                              <w:rPr>
                                <w:rFonts w:asciiTheme="minorEastAsia"/>
                                <w:sz w:val="18"/>
                                <w:szCs w:val="18"/>
                              </w:rPr>
                            </w:pPr>
                            <w:r w:rsidRPr="00CC7845">
                              <w:rPr>
                                <w:rFonts w:asciiTheme="minorEastAsia" w:hint="eastAsia"/>
                                <w:sz w:val="18"/>
                                <w:szCs w:val="18"/>
                              </w:rPr>
                              <w:t>平成25年3月1日発行　「たかだい」第129号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style="position:absolute;margin-left:143.2pt;margin-top:545.45pt;width:219.65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" filled="f" stroked="f" strokeweight=".5pt">
                <v:textbox>
                  <w:txbxContent>
                    <w:p w:rsidR="00520A16" w:rsidRPr="00CC7845" w:rsidRDefault="00520A16" w:rsidP="00520A16">
                      <w:pPr>
                        <w:rPr>
                          <w:rFonts w:asciiTheme="minorEastAsia"/>
                          <w:sz w:val="18"/>
                          <w:szCs w:val="18"/>
                        </w:rPr>
                      </w:pPr>
                      <w:r w:rsidRPr="00CC7845">
                        <w:rPr>
                          <w:rFonts w:asciiTheme="minorEastAsia" w:hint="eastAsia"/>
                          <w:sz w:val="18"/>
                          <w:szCs w:val="18"/>
                        </w:rPr>
                        <w:t>平成25年3月1日発行　「たかだい」第129号</w:t>
                      </w:r>
                    </w:p>
                  </w:txbxContent>
                </v:textbox>
              </v:shape>
            </w:pict>
          </mc:Fallback>
        </mc:AlternateContent>
      </w:r>
    </w:p>
    <w:p w:rsidR="00B604E3" w:rsidRDefault="001D4C52" w:rsidP="00B604E3">
      <w:pPr>
        <w:pStyle w:val="a3"/>
        <w:rPr>
          <w:rFonts w:asciiTheme="minorEastAsia" w:eastAsiaTheme="minorEastAsia" w:hAnsi="ＭＳ ゴシック" w:cs="ＭＳ ゴシック"/>
        </w:rPr>
      </w:pPr>
      <w:r>
        <w:rPr>
          <w:rFonts w:asciiTheme="minorEastAsia" w:eastAsiaTheme="minorEastAsia" w:hAnsi="ＭＳ ゴシック" w:cs="ＭＳ ゴシック" w:hint="eastAsia"/>
          <w:noProof/>
        </w:rPr>
        <w:lastRenderedPageBreak/>
        <w:drawing>
          <wp:anchor distT="0" distB="0" distL="114300" distR="114300" simplePos="0" relativeHeight="251673600" behindDoc="0" locked="0" layoutInCell="0" allowOverlap="1" wp14:anchorId="43B19970" wp14:editId="0F5828C5">
            <wp:simplePos x="0" y="0"/>
            <wp:positionH relativeFrom="page">
              <wp:posOffset>1233170</wp:posOffset>
            </wp:positionH>
            <wp:positionV relativeFrom="paragraph">
              <wp:posOffset>4457700</wp:posOffset>
            </wp:positionV>
            <wp:extent cx="4240530" cy="2648585"/>
            <wp:effectExtent l="0" t="0" r="7620" b="0"/>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240530" cy="264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84">
        <w:rPr>
          <w:rFonts w:asciiTheme="minorEastAsia" w:eastAsiaTheme="minorEastAsia" w:hAnsi="ＭＳ ゴシック" w:cs="ＭＳ ゴシック" w:hint="eastAsia"/>
          <w:noProof/>
        </w:rPr>
        <w:drawing>
          <wp:anchor distT="0" distB="0" distL="114300" distR="114300" simplePos="0" relativeHeight="251679744" behindDoc="0" locked="0" layoutInCell="0" allowOverlap="1" wp14:anchorId="50B20745" wp14:editId="58CDD468">
            <wp:simplePos x="0" y="0"/>
            <wp:positionH relativeFrom="column">
              <wp:posOffset>-4404995</wp:posOffset>
            </wp:positionH>
            <wp:positionV relativeFrom="margin">
              <wp:posOffset>3810</wp:posOffset>
            </wp:positionV>
            <wp:extent cx="4324985" cy="3029585"/>
            <wp:effectExtent l="0" t="0" r="0" b="0"/>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324985" cy="302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84">
        <w:rPr>
          <w:rFonts w:asciiTheme="majorEastAsia" w:eastAsiaTheme="majorEastAsia" w:hAnsiTheme="majorEastAsia" w:cs="ＭＳ ゴシック" w:hint="eastAsia"/>
          <w:b/>
          <w:noProof/>
          <w:sz w:val="24"/>
          <w:szCs w:val="24"/>
        </w:rPr>
        <mc:AlternateContent>
          <mc:Choice Requires="wps">
            <w:drawing>
              <wp:anchor distT="0" distB="0" distL="114300" distR="114300" simplePos="0" relativeHeight="251678720" behindDoc="0" locked="0" layoutInCell="1" allowOverlap="1" wp14:anchorId="6B5A7AA9" wp14:editId="0920A048">
                <wp:simplePos x="0" y="0"/>
                <wp:positionH relativeFrom="column">
                  <wp:posOffset>671830</wp:posOffset>
                </wp:positionH>
                <wp:positionV relativeFrom="paragraph">
                  <wp:posOffset>7109460</wp:posOffset>
                </wp:positionV>
                <wp:extent cx="3114040"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311404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DB4" w:rsidRPr="008D1884" w:rsidRDefault="00E86DB4" w:rsidP="00E86DB4">
                            <w:pPr>
                              <w:rPr>
                                <w:rFonts w:asciiTheme="minorEastAsia"/>
                                <w:sz w:val="18"/>
                                <w:szCs w:val="18"/>
                              </w:rPr>
                            </w:pPr>
                            <w:r w:rsidRPr="008D1884">
                              <w:rPr>
                                <w:rFonts w:asciiTheme="minorEastAsia" w:hint="eastAsia"/>
                                <w:sz w:val="18"/>
                                <w:szCs w:val="18"/>
                              </w:rPr>
                              <w:t>平成</w:t>
                            </w:r>
                            <w:r w:rsidR="00A77428" w:rsidRPr="008D1884">
                              <w:rPr>
                                <w:rFonts w:asciiTheme="minorEastAsia" w:hint="eastAsia"/>
                                <w:sz w:val="18"/>
                                <w:szCs w:val="18"/>
                              </w:rPr>
                              <w:t>23年度フィールドワーク　ソウル高校訪問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3" type="#_x0000_t202" style="position:absolute;left:0;text-align:left;margin-left:52.9pt;margin-top:559.8pt;width:245.2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" filled="f" stroked="f" strokeweight=".5pt">
                <v:textbox>
                  <w:txbxContent>
                    <w:p w:rsidR="00E86DB4" w:rsidRPr="008D1884" w:rsidRDefault="00E86DB4" w:rsidP="00E86DB4">
                      <w:pPr>
                        <w:rPr>
                          <w:rFonts w:asciiTheme="minorEastAsia"/>
                          <w:sz w:val="18"/>
                          <w:szCs w:val="18"/>
                        </w:rPr>
                      </w:pPr>
                      <w:r w:rsidRPr="008D1884">
                        <w:rPr>
                          <w:rFonts w:asciiTheme="minorEastAsia" w:hint="eastAsia"/>
                          <w:sz w:val="18"/>
                          <w:szCs w:val="18"/>
                        </w:rPr>
                        <w:t>平成</w:t>
                      </w:r>
                      <w:r w:rsidR="00A77428" w:rsidRPr="008D1884">
                        <w:rPr>
                          <w:rFonts w:asciiTheme="minorEastAsia" w:hint="eastAsia"/>
                          <w:sz w:val="18"/>
                          <w:szCs w:val="18"/>
                        </w:rPr>
                        <w:t>23年度フィールドワーク　ソウル高校訪問</w:t>
                      </w:r>
                    </w:p>
                  </w:txbxContent>
                </v:textbox>
              </v:shape>
            </w:pict>
          </mc:Fallback>
        </mc:AlternateContent>
      </w:r>
      <w:r w:rsidR="008D1884">
        <w:rPr>
          <w:rFonts w:asciiTheme="majorEastAsia" w:eastAsiaTheme="majorEastAsia" w:hAnsiTheme="majorEastAsia" w:cs="ＭＳ ゴシック" w:hint="eastAsia"/>
          <w:b/>
          <w:noProof/>
          <w:sz w:val="24"/>
          <w:szCs w:val="24"/>
        </w:rPr>
        <mc:AlternateContent>
          <mc:Choice Requires="wps">
            <w:drawing>
              <wp:anchor distT="0" distB="0" distL="114300" distR="114300" simplePos="0" relativeHeight="251674624" behindDoc="0" locked="0" layoutInCell="1" allowOverlap="1" wp14:anchorId="16C914FF" wp14:editId="3B373D40">
                <wp:simplePos x="0" y="0"/>
                <wp:positionH relativeFrom="column">
                  <wp:posOffset>1235446</wp:posOffset>
                </wp:positionH>
                <wp:positionV relativeFrom="paragraph">
                  <wp:posOffset>2997200</wp:posOffset>
                </wp:positionV>
                <wp:extent cx="2084705" cy="301625"/>
                <wp:effectExtent l="0" t="0" r="0" b="3175"/>
                <wp:wrapNone/>
                <wp:docPr id="19" name="テキスト ボックス 19"/>
                <wp:cNvGraphicFramePr/>
                <a:graphic xmlns:a="http://schemas.openxmlformats.org/drawingml/2006/main">
                  <a:graphicData uri="http://schemas.microsoft.com/office/word/2010/wordprocessingShape">
                    <wps:wsp>
                      <wps:cNvSpPr txBox="1"/>
                      <wps:spPr>
                        <a:xfrm>
                          <a:off x="0" y="0"/>
                          <a:ext cx="208470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DB4" w:rsidRPr="008D1884" w:rsidRDefault="00E86DB4">
                            <w:pPr>
                              <w:rPr>
                                <w:rFonts w:asciiTheme="minorEastAsia"/>
                                <w:sz w:val="18"/>
                                <w:szCs w:val="18"/>
                              </w:rPr>
                            </w:pPr>
                            <w:r w:rsidRPr="008D1884">
                              <w:rPr>
                                <w:rFonts w:asciiTheme="minorEastAsia" w:hint="eastAsia"/>
                                <w:sz w:val="18"/>
                                <w:szCs w:val="18"/>
                              </w:rPr>
                              <w:t>平成</w:t>
                            </w:r>
                            <w:r w:rsidR="00520A16" w:rsidRPr="008D1884">
                              <w:rPr>
                                <w:rFonts w:asciiTheme="minorEastAsia" w:hint="eastAsia"/>
                                <w:sz w:val="18"/>
                                <w:szCs w:val="18"/>
                              </w:rPr>
                              <w:t>23年7月9日付　秋田魁新報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97.3pt;margin-top:236pt;width:164.1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VLowIAAHw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" filled="f" stroked="f" strokeweight=".5pt">
                <v:textbox>
                  <w:txbxContent>
                    <w:p w:rsidR="00E86DB4" w:rsidRPr="008D1884" w:rsidRDefault="00E86DB4">
                      <w:pPr>
                        <w:rPr>
                          <w:rFonts w:asciiTheme="minorEastAsia"/>
                          <w:sz w:val="18"/>
                          <w:szCs w:val="18"/>
                        </w:rPr>
                      </w:pPr>
                      <w:r w:rsidRPr="008D1884">
                        <w:rPr>
                          <w:rFonts w:asciiTheme="minorEastAsia" w:hint="eastAsia"/>
                          <w:sz w:val="18"/>
                          <w:szCs w:val="18"/>
                        </w:rPr>
                        <w:t>平成</w:t>
                      </w:r>
                      <w:r w:rsidR="00520A16" w:rsidRPr="008D1884">
                        <w:rPr>
                          <w:rFonts w:asciiTheme="minorEastAsia" w:hint="eastAsia"/>
                          <w:sz w:val="18"/>
                          <w:szCs w:val="18"/>
                        </w:rPr>
                        <w:t>23年7月9日付　秋田魁新報</w:t>
                      </w:r>
                    </w:p>
                  </w:txbxContent>
                </v:textbox>
              </v:shape>
            </w:pict>
          </mc:Fallback>
        </mc:AlternateContent>
      </w:r>
    </w:p>
    <w:p w:rsidR="00861B11" w:rsidRPr="00037384" w:rsidRDefault="00861B11" w:rsidP="009C59AE">
      <w:pPr>
        <w:pStyle w:val="a3"/>
        <w:rPr>
          <w:rFonts w:asciiTheme="minorEastAsia" w:eastAsiaTheme="minorEastAsia" w:hAnsi="ＭＳ ゴシック" w:cs="ＭＳ ゴシック"/>
        </w:rPr>
      </w:pPr>
    </w:p>
    <w:p w:rsidR="00E86DB4" w:rsidRPr="00E86DB4" w:rsidRDefault="00E86DB4" w:rsidP="00E86DB4">
      <w:pPr>
        <w:pStyle w:val="a3"/>
        <w:rPr>
          <w:rFonts w:asciiTheme="majorEastAsia" w:eastAsiaTheme="majorEastAsia" w:hAnsiTheme="majorEastAsia" w:cs="ＭＳ ゴシック"/>
          <w:b/>
          <w:sz w:val="24"/>
          <w:szCs w:val="24"/>
        </w:rPr>
      </w:pPr>
      <w:r w:rsidRPr="00E86DB4">
        <w:rPr>
          <w:rFonts w:asciiTheme="majorEastAsia" w:eastAsiaTheme="majorEastAsia" w:hAnsiTheme="majorEastAsia" w:cs="ＭＳ 明朝" w:hint="eastAsia"/>
          <w:b/>
          <w:sz w:val="24"/>
          <w:szCs w:val="24"/>
        </w:rPr>
        <w:t xml:space="preserve">三　</w:t>
      </w:r>
      <w:r w:rsidRPr="00E86DB4">
        <w:rPr>
          <w:rFonts w:asciiTheme="majorEastAsia" w:eastAsiaTheme="majorEastAsia" w:hAnsiTheme="majorEastAsia" w:cs="ＭＳ ゴシック" w:hint="eastAsia"/>
          <w:b/>
          <w:sz w:val="24"/>
          <w:szCs w:val="24"/>
        </w:rPr>
        <w:t>国内高校生派遣事業</w:t>
      </w:r>
    </w:p>
    <w:p w:rsidR="00E86DB4" w:rsidRPr="00CA4E08" w:rsidRDefault="00E86DB4" w:rsidP="00E86DB4">
      <w:pPr>
        <w:pStyle w:val="a3"/>
        <w:rPr>
          <w:rFonts w:asciiTheme="majorEastAsia" w:eastAsiaTheme="majorEastAsia" w:hAnsiTheme="majorEastAsia" w:cs="ＭＳ ゴシック"/>
          <w:b/>
          <w:sz w:val="24"/>
          <w:szCs w:val="24"/>
        </w:rPr>
      </w:pPr>
    </w:p>
    <w:p w:rsidR="009C59AE" w:rsidRPr="00037384" w:rsidRDefault="00AE63B4" w:rsidP="00AE63B4">
      <w:pPr>
        <w:pStyle w:val="a3"/>
        <w:ind w:firstLineChars="100" w:firstLine="241"/>
        <w:rPr>
          <w:rFonts w:asciiTheme="minorEastAsia" w:eastAsiaTheme="minorEastAsia" w:hAnsi="ＭＳ ゴシック" w:cs="ＭＳ ゴシック"/>
        </w:rPr>
      </w:pPr>
      <w:r>
        <w:rPr>
          <w:rFonts w:asciiTheme="majorEastAsia" w:eastAsiaTheme="majorEastAsia" w:hAnsiTheme="majorEastAsia" w:cs="ＭＳ ゴシック" w:hint="eastAsia"/>
          <w:b/>
          <w:noProof/>
          <w:sz w:val="24"/>
          <w:szCs w:val="24"/>
        </w:rPr>
        <mc:AlternateContent>
          <mc:Choice Requires="wps">
            <w:drawing>
              <wp:anchor distT="0" distB="0" distL="114300" distR="114300" simplePos="0" relativeHeight="251676672" behindDoc="0" locked="0" layoutInCell="1" allowOverlap="1" wp14:anchorId="13A236DD" wp14:editId="511F87AA">
                <wp:simplePos x="0" y="0"/>
                <wp:positionH relativeFrom="column">
                  <wp:posOffset>-2077720</wp:posOffset>
                </wp:positionH>
                <wp:positionV relativeFrom="paragraph">
                  <wp:posOffset>-1000760</wp:posOffset>
                </wp:positionV>
                <wp:extent cx="2311400" cy="30162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2311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DB4" w:rsidRPr="00E86DB4" w:rsidRDefault="00E86DB4" w:rsidP="00E86DB4">
                            <w:pPr>
                              <w:rPr>
                                <w:rFonts w:asciiTheme="minorEastAsia"/>
                              </w:rPr>
                            </w:pPr>
                            <w:r w:rsidRPr="00E86DB4">
                              <w:rPr>
                                <w:rFonts w:asciiTheme="minorEastAsia" w:hint="eastAsia"/>
                              </w:rPr>
                              <w:t>平成</w:t>
                            </w:r>
                            <w:r>
                              <w:rPr>
                                <w:rFonts w:asciiTheme="minorEastAsia" w:hint="eastAsia"/>
                              </w:rPr>
                              <w:t>23</w:t>
                            </w:r>
                            <w:r w:rsidRPr="00E86DB4">
                              <w:rPr>
                                <w:rFonts w:asciiTheme="minorEastAsia" w:hint="eastAsia"/>
                              </w:rPr>
                              <w:t>年</w:t>
                            </w:r>
                            <w:r>
                              <w:rPr>
                                <w:rFonts w:asciiTheme="minorEastAsia" w:hint="eastAsia"/>
                              </w:rPr>
                              <w:t>7</w:t>
                            </w:r>
                            <w:r w:rsidRPr="00E86DB4">
                              <w:rPr>
                                <w:rFonts w:asciiTheme="minorEastAsia" w:hint="eastAsia"/>
                              </w:rPr>
                              <w:t>月</w:t>
                            </w:r>
                            <w:r>
                              <w:rPr>
                                <w:rFonts w:asciiTheme="minorEastAsia" w:hint="eastAsia"/>
                              </w:rPr>
                              <w:t>9日付　秋田魁新報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163.6pt;margin-top:-78.8pt;width:182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" filled="f" stroked="f" strokeweight=".5pt">
                <v:textbox>
                  <w:txbxContent>
                    <w:p w:rsidR="00E86DB4" w:rsidRPr="00E86DB4" w:rsidRDefault="00E86DB4" w:rsidP="00E86DB4">
                      <w:pPr>
                        <w:rPr>
                          <w:rFonts w:asciiTheme="minorEastAsia"/>
                        </w:rPr>
                      </w:pPr>
                      <w:r w:rsidRPr="00E86DB4">
                        <w:rPr>
                          <w:rFonts w:asciiTheme="minorEastAsia" w:hint="eastAsia"/>
                        </w:rPr>
                        <w:t>平成</w:t>
                      </w:r>
                      <w:r>
                        <w:rPr>
                          <w:rFonts w:asciiTheme="minorEastAsia" w:hint="eastAsia"/>
                        </w:rPr>
                        <w:t>23</w:t>
                      </w:r>
                      <w:r w:rsidRPr="00E86DB4">
                        <w:rPr>
                          <w:rFonts w:asciiTheme="minorEastAsia" w:hint="eastAsia"/>
                        </w:rPr>
                        <w:t>年</w:t>
                      </w:r>
                      <w:r>
                        <w:rPr>
                          <w:rFonts w:asciiTheme="minorEastAsia" w:hint="eastAsia"/>
                        </w:rPr>
                        <w:t>7</w:t>
                      </w:r>
                      <w:r w:rsidRPr="00E86DB4">
                        <w:rPr>
                          <w:rFonts w:asciiTheme="minorEastAsia" w:hint="eastAsia"/>
                        </w:rPr>
                        <w:t>月</w:t>
                      </w:r>
                      <w:r>
                        <w:rPr>
                          <w:rFonts w:asciiTheme="minorEastAsia" w:hint="eastAsia"/>
                        </w:rPr>
                        <w:t>9日付　秋田魁新報</w:t>
                      </w:r>
                    </w:p>
                  </w:txbxContent>
                </v:textbox>
              </v:shape>
            </w:pict>
          </mc:Fallback>
        </mc:AlternateContent>
      </w:r>
      <w:r w:rsidR="009C59AE" w:rsidRPr="00037384">
        <w:rPr>
          <w:rFonts w:asciiTheme="minorEastAsia" w:eastAsiaTheme="minorEastAsia" w:hAnsi="ＭＳ ゴシック" w:cs="ＭＳ ゴシック" w:hint="eastAsia"/>
        </w:rPr>
        <w:t>本県の国内高校生派遣事業として、本校生徒が京都市立堀川高校、大分県立上野丘高校、岐阜県立岐阜高校を訪問し、授業体験などを通して相互交流を行った。</w:t>
      </w:r>
    </w:p>
    <w:p w:rsidR="009C59AE" w:rsidRPr="00037384" w:rsidRDefault="009C59AE" w:rsidP="00592079">
      <w:pPr>
        <w:pStyle w:val="a3"/>
        <w:ind w:firstLineChars="100" w:firstLine="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次の文章は、平成</w:t>
      </w:r>
      <w:r w:rsidRPr="00037384">
        <w:rPr>
          <w:rFonts w:asciiTheme="minorEastAsia" w:eastAsiaTheme="minorEastAsia" w:hAnsi="ＭＳ ゴシック" w:cs="ＭＳ ゴシック" w:hint="eastAsia"/>
          <w:eastAsianLayout w:id="579067904" w:vert="1" w:vertCompress="1"/>
        </w:rPr>
        <w:t>22</w:t>
      </w:r>
      <w:r w:rsidRPr="00037384">
        <w:rPr>
          <w:rFonts w:asciiTheme="minorEastAsia" w:eastAsiaTheme="minorEastAsia" w:hAnsi="ＭＳ ゴシック" w:cs="ＭＳ ゴシック" w:hint="eastAsia"/>
        </w:rPr>
        <w:t>年に五十嵐悠君（当時２年生）が岐阜高校を訪問した折のレポートである。</w:t>
      </w:r>
    </w:p>
    <w:p w:rsidR="009C59AE" w:rsidRPr="00037384" w:rsidRDefault="009C59AE" w:rsidP="009C59AE">
      <w:pPr>
        <w:pStyle w:val="a3"/>
        <w:rPr>
          <w:rFonts w:asciiTheme="minorEastAsia" w:eastAsiaTheme="minorEastAsia" w:hAnsi="ＭＳ ゴシック" w:cs="ＭＳ ゴシック"/>
        </w:rPr>
      </w:pPr>
    </w:p>
    <w:p w:rsidR="009C59AE" w:rsidRPr="00B152FF" w:rsidRDefault="009C59AE" w:rsidP="00B152FF">
      <w:pPr>
        <w:pStyle w:val="a3"/>
        <w:ind w:leftChars="400" w:left="840" w:firstLineChars="100" w:firstLine="211"/>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私は</w:t>
      </w:r>
      <w:r w:rsidRPr="00B152FF">
        <w:rPr>
          <w:rFonts w:asciiTheme="minorEastAsia" w:eastAsiaTheme="minorEastAsia" w:hAnsi="ＭＳ ゴシック" w:cs="ＭＳ ゴシック" w:hint="eastAsia"/>
          <w:b/>
          <w:eastAsianLayout w:id="579067905" w:vert="1" w:vertCompress="1"/>
        </w:rPr>
        <w:t>11</w:t>
      </w:r>
      <w:r w:rsidRPr="00B152FF">
        <w:rPr>
          <w:rFonts w:asciiTheme="minorEastAsia" w:eastAsiaTheme="minorEastAsia" w:hAnsi="ＭＳ ゴシック" w:cs="ＭＳ ゴシック" w:hint="eastAsia"/>
          <w:b/>
        </w:rPr>
        <w:t>月９日から２日間岐阜県立岐阜高等学校で岐阜の生徒と一緒に授業を受けてきた。さまざまな刺激的な体験をでき、非常に良い２日間となった。</w:t>
      </w:r>
    </w:p>
    <w:p w:rsidR="009C59AE" w:rsidRPr="00B152FF" w:rsidRDefault="009C59AE" w:rsidP="00B152FF">
      <w:pPr>
        <w:pStyle w:val="a3"/>
        <w:ind w:leftChars="400" w:left="840" w:firstLineChars="100" w:firstLine="211"/>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その中で最も驚いたことは校舎だ。校舎は、昨年建て替えられたばかりだったので、もちろんきれいで、さまざまな設備が整っていて、特に図書館はスペースが広く本の数も非常に多く、とても充実していた。全体的に広くて、また明るい　開放感のある校舎だった。</w:t>
      </w:r>
    </w:p>
    <w:p w:rsidR="009C59AE" w:rsidRPr="00B152FF" w:rsidRDefault="009C59AE" w:rsidP="00B152FF">
      <w:pPr>
        <w:pStyle w:val="a3"/>
        <w:ind w:leftChars="400" w:left="840" w:firstLineChars="100" w:firstLine="211"/>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また、校舎以外の点では、学習などの学校生活に対する姿勢に非常に驚いた。岐阜高校の生徒の姿勢は、非常に積極的ですばらしかった。ただ単に先生から教えられ</w:t>
      </w:r>
      <w:r w:rsidRPr="00B152FF">
        <w:rPr>
          <w:rFonts w:asciiTheme="minorEastAsia" w:eastAsiaTheme="minorEastAsia" w:hAnsi="ＭＳ ゴシック" w:cs="ＭＳ ゴシック" w:hint="eastAsia"/>
          <w:b/>
        </w:rPr>
        <w:lastRenderedPageBreak/>
        <w:t>たことをそのまま受け入れるのではなく、それを咀嚼して疑問を持ち、議論していこうとするのが良いところだった。</w:t>
      </w:r>
    </w:p>
    <w:p w:rsidR="009C59AE" w:rsidRPr="00B152FF" w:rsidRDefault="009C59AE" w:rsidP="00B152FF">
      <w:pPr>
        <w:pStyle w:val="a3"/>
        <w:ind w:leftChars="400" w:left="840" w:firstLineChars="100" w:firstLine="211"/>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また、生徒の向上心の高さがすばらしい。初日に学校内を授業を受けるクラスの委員長から案内していただいたのだが、その時に私が「岐阜高校ではやっぱり名大をターゲットとしてるの？」と聞いたら、「うちでは、東大、京大に行けるようにどんどんやってくよ」と答えられて驚いた。先程の授業への姿勢もそうだが、授業に向けてしっかり予習し、授業で集中し、……そういった向上心のサイクルが岐阜高校の進学実績といった数値に結びついていくのだと思う。実際、岐阜高校での授業で生徒が「分からない」と発言することはまずなかった。これほどまでの予習をすることは、大変であろうが、彼等の向上心がこれを支えているのだ。</w:t>
      </w:r>
    </w:p>
    <w:p w:rsidR="009C59AE" w:rsidRPr="00B152FF" w:rsidRDefault="009C59AE" w:rsidP="00B152FF">
      <w:pPr>
        <w:pStyle w:val="a3"/>
        <w:ind w:leftChars="400" w:left="840" w:firstLineChars="100" w:firstLine="211"/>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学習面以外でもいいところはあった。</w:t>
      </w:r>
    </w:p>
    <w:p w:rsidR="009C59AE" w:rsidRPr="00B152FF" w:rsidRDefault="009C59AE" w:rsidP="00CA1A9B">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岐阜高校には、学校のある種の目標として「トータル・パーソン」という考えがある。これは、「知性と精神性を高い次元で統合した人間」である。まさしく、その「トータル・パーソン」を育て上げるものがたくさん</w:t>
      </w:r>
      <w:r w:rsidRPr="00B152FF">
        <w:rPr>
          <w:rFonts w:asciiTheme="minorEastAsia" w:eastAsiaTheme="minorEastAsia" w:hAnsi="ＭＳ ゴシック" w:cs="ＭＳ ゴシック" w:hint="eastAsia"/>
          <w:b/>
        </w:rPr>
        <w:lastRenderedPageBreak/>
        <w:t>ある。修学旅行や球技大会、文化祭だけでなく、乗馬して登山するなどの活動がある林間学舎、班ごとに決めた訪問先ヘアポイントメントをとってフィールドワークなどを行い進路について考える　ＦＰＴ（Future Planning Time）など生徒の精神性を育て上げるような学校行事などがたくさんあった。</w:t>
      </w:r>
    </w:p>
    <w:p w:rsidR="009C59AE" w:rsidRPr="00B152FF" w:rsidRDefault="009C59AE" w:rsidP="00CA1A9B">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特にＦＰＴのフィールドワークの発表会があったのだが、名古屋大学大学院の航空宇宙の研究室や航空自衛隊岐阜基地など、さまざまな場所での経験を大変分かりやすく伝えていた。その他にも朝のＨＲ終了後の</w:t>
      </w:r>
      <w:r w:rsidRPr="00B152FF">
        <w:rPr>
          <w:rFonts w:asciiTheme="minorEastAsia" w:eastAsiaTheme="minorEastAsia" w:hAnsi="ＭＳ ゴシック" w:cs="ＭＳ ゴシック" w:hint="eastAsia"/>
          <w:b/>
          <w:eastAsianLayout w:id="579068416" w:vert="1" w:vertCompress="1"/>
        </w:rPr>
        <w:t>10</w:t>
      </w:r>
      <w:r w:rsidRPr="00B152FF">
        <w:rPr>
          <w:rFonts w:asciiTheme="minorEastAsia" w:eastAsiaTheme="minorEastAsia" w:hAnsi="ＭＳ ゴシック" w:cs="ＭＳ ゴシック" w:hint="eastAsia"/>
          <w:b/>
        </w:rPr>
        <w:t>分間の朝読書などの「トータル・パーソン」を目指すさまざまなものがあった。</w:t>
      </w:r>
    </w:p>
    <w:p w:rsidR="009C59AE" w:rsidRPr="00B152FF" w:rsidRDefault="009C59AE" w:rsidP="00CA1A9B">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最後に私自身今まで体験したことのないさまざまなことを体験でき、非常に貴重ですばらしい体験をできた。この体験は、一生忘れることのないものとなると思う。今回、このような体験をでき、本当に有り難かった。</w:t>
      </w:r>
    </w:p>
    <w:p w:rsidR="00CA1A9B" w:rsidRPr="00037384" w:rsidRDefault="00CA1A9B" w:rsidP="009C59AE">
      <w:pPr>
        <w:pStyle w:val="a3"/>
        <w:rPr>
          <w:rFonts w:asciiTheme="minorEastAsia" w:eastAsiaTheme="minorEastAsia" w:hAnsi="ＭＳ ゴシック" w:cs="ＭＳ ゴシック"/>
        </w:rPr>
      </w:pPr>
    </w:p>
    <w:p w:rsidR="009C59AE" w:rsidRPr="00037384" w:rsidRDefault="009C59AE" w:rsidP="009C59AE">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次は、同じく平成</w:t>
      </w:r>
      <w:r w:rsidRPr="00037384">
        <w:rPr>
          <w:rFonts w:asciiTheme="minorEastAsia" w:eastAsiaTheme="minorEastAsia" w:hAnsi="ＭＳ ゴシック" w:cs="ＭＳ ゴシック" w:hint="eastAsia"/>
          <w:eastAsianLayout w:id="579068417" w:vert="1" w:vertCompress="1"/>
        </w:rPr>
        <w:t>22</w:t>
      </w:r>
      <w:r w:rsidRPr="00037384">
        <w:rPr>
          <w:rFonts w:asciiTheme="minorEastAsia" w:eastAsiaTheme="minorEastAsia" w:hAnsi="ＭＳ ゴシック" w:cs="ＭＳ ゴシック" w:hint="eastAsia"/>
        </w:rPr>
        <w:t>年に上野丘高校を訪問した脇坂安晃君の報告である。</w:t>
      </w:r>
    </w:p>
    <w:p w:rsidR="00BC0E96" w:rsidRPr="00B152FF" w:rsidRDefault="00BC0E96" w:rsidP="009C59AE">
      <w:pPr>
        <w:pStyle w:val="a3"/>
        <w:rPr>
          <w:rFonts w:asciiTheme="minorEastAsia" w:eastAsiaTheme="minorEastAsia" w:hAnsi="ＭＳ ゴシック" w:cs="ＭＳ ゴシック"/>
          <w:b/>
        </w:rPr>
      </w:pPr>
    </w:p>
    <w:p w:rsidR="009C59AE" w:rsidRPr="00B152FF" w:rsidRDefault="009C59AE" w:rsidP="00B152FF">
      <w:pPr>
        <w:pStyle w:val="a3"/>
        <w:ind w:leftChars="400" w:left="840" w:firstLineChars="100" w:firstLine="211"/>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eastAsianLayout w:id="579068418" w:vert="1" w:vertCompress="1"/>
        </w:rPr>
        <w:lastRenderedPageBreak/>
        <w:t>11</w:t>
      </w:r>
      <w:r w:rsidRPr="00B152FF">
        <w:rPr>
          <w:rFonts w:asciiTheme="minorEastAsia" w:eastAsiaTheme="minorEastAsia" w:hAnsi="ＭＳ ゴシック" w:cs="ＭＳ ゴシック" w:hint="eastAsia"/>
          <w:b/>
        </w:rPr>
        <w:t>月</w:t>
      </w:r>
      <w:r w:rsidRPr="00B152FF">
        <w:rPr>
          <w:rFonts w:asciiTheme="minorEastAsia" w:eastAsiaTheme="minorEastAsia" w:hAnsi="ＭＳ ゴシック" w:cs="ＭＳ ゴシック" w:hint="eastAsia"/>
          <w:b/>
          <w:eastAsianLayout w:id="579068672" w:vert="1" w:vertCompress="1"/>
        </w:rPr>
        <w:t>20</w:t>
      </w:r>
      <w:r w:rsidRPr="00B152FF">
        <w:rPr>
          <w:rFonts w:asciiTheme="minorEastAsia" w:eastAsiaTheme="minorEastAsia" w:hAnsi="ＭＳ ゴシック" w:cs="ＭＳ ゴシック" w:hint="eastAsia"/>
          <w:b/>
        </w:rPr>
        <w:t>日～</w:t>
      </w:r>
      <w:r w:rsidRPr="00B152FF">
        <w:rPr>
          <w:rFonts w:asciiTheme="minorEastAsia" w:eastAsiaTheme="minorEastAsia" w:hAnsi="ＭＳ ゴシック" w:cs="ＭＳ ゴシック" w:hint="eastAsia"/>
          <w:b/>
          <w:eastAsianLayout w:id="579068673" w:vert="1" w:vertCompress="1"/>
        </w:rPr>
        <w:t>23</w:t>
      </w:r>
      <w:r w:rsidRPr="00B152FF">
        <w:rPr>
          <w:rFonts w:asciiTheme="minorEastAsia" w:eastAsiaTheme="minorEastAsia" w:hAnsi="ＭＳ ゴシック" w:cs="ＭＳ ゴシック" w:hint="eastAsia"/>
          <w:b/>
        </w:rPr>
        <w:t>日の大分研修で、「自分の高校以外の学校で授業を受ける」という、これまでの人生で初めての経験ができました。２日間の貴重な経験を元に、大分上野丘高校と秋田高校の相違点を比較し、これからの自身の学校生活に新しく取り入れるべき点や、改善しなければいけない点を考えてみました。</w:t>
      </w:r>
    </w:p>
    <w:p w:rsidR="009C59AE" w:rsidRPr="00B152FF" w:rsidRDefault="009C59AE" w:rsidP="00427C3E">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私が感じた秋田高校と上野丘高校との大きく異なる点は、次の四つです。</w:t>
      </w:r>
    </w:p>
    <w:p w:rsidR="009C59AE" w:rsidRPr="00B152FF" w:rsidRDefault="009C59AE" w:rsidP="00427C3E">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一つ目は「１日の時限数」の点です。秋田高校は基本的に８時</w:t>
      </w:r>
      <w:r w:rsidRPr="00B152FF">
        <w:rPr>
          <w:rFonts w:asciiTheme="minorEastAsia" w:eastAsiaTheme="minorEastAsia" w:hAnsi="ＭＳ ゴシック" w:cs="ＭＳ ゴシック" w:hint="eastAsia"/>
          <w:b/>
          <w:eastAsianLayout w:id="579068674" w:vert="1" w:vertCompress="1"/>
        </w:rPr>
        <w:t>45</w:t>
      </w:r>
      <w:r w:rsidRPr="00B152FF">
        <w:rPr>
          <w:rFonts w:asciiTheme="minorEastAsia" w:eastAsiaTheme="minorEastAsia" w:hAnsi="ＭＳ ゴシック" w:cs="ＭＳ ゴシック" w:hint="eastAsia"/>
          <w:b/>
        </w:rPr>
        <w:t>分から１時間目が始まり、毎時間</w:t>
      </w:r>
      <w:r w:rsidRPr="00B152FF">
        <w:rPr>
          <w:rFonts w:asciiTheme="minorEastAsia" w:eastAsiaTheme="minorEastAsia" w:hAnsi="ＭＳ ゴシック" w:cs="ＭＳ ゴシック" w:hint="eastAsia"/>
          <w:b/>
          <w:eastAsianLayout w:id="579068928" w:vert="1" w:vertCompress="1"/>
        </w:rPr>
        <w:t>55</w:t>
      </w:r>
      <w:r w:rsidRPr="00B152FF">
        <w:rPr>
          <w:rFonts w:asciiTheme="minorEastAsia" w:eastAsiaTheme="minorEastAsia" w:hAnsi="ＭＳ ゴシック" w:cs="ＭＳ ゴシック" w:hint="eastAsia"/>
          <w:b/>
        </w:rPr>
        <w:t>分の１日６時間授業なのですが、上野丘高校は７時</w:t>
      </w:r>
      <w:r w:rsidRPr="00B152FF">
        <w:rPr>
          <w:rFonts w:asciiTheme="minorEastAsia" w:eastAsiaTheme="minorEastAsia" w:hAnsi="ＭＳ ゴシック" w:cs="ＭＳ ゴシック" w:hint="eastAsia"/>
          <w:b/>
          <w:eastAsianLayout w:id="579068676" w:vert="1" w:vertCompress="1"/>
        </w:rPr>
        <w:t>45</w:t>
      </w:r>
      <w:r w:rsidRPr="00B152FF">
        <w:rPr>
          <w:rFonts w:asciiTheme="minorEastAsia" w:eastAsiaTheme="minorEastAsia" w:hAnsi="ＭＳ ゴシック" w:cs="ＭＳ ゴシック" w:hint="eastAsia"/>
          <w:b/>
        </w:rPr>
        <w:t>分から「０」時間目といわれるプリント学習が毎日あり、その後に</w:t>
      </w:r>
      <w:r w:rsidRPr="00B152FF">
        <w:rPr>
          <w:rFonts w:asciiTheme="minorEastAsia" w:eastAsiaTheme="minorEastAsia" w:hAnsi="ＭＳ ゴシック" w:cs="ＭＳ ゴシック" w:hint="eastAsia"/>
          <w:b/>
          <w:eastAsianLayout w:id="579068675" w:vert="1" w:vertCompress="1"/>
        </w:rPr>
        <w:t>50</w:t>
      </w:r>
      <w:r w:rsidRPr="00B152FF">
        <w:rPr>
          <w:rFonts w:asciiTheme="minorEastAsia" w:eastAsiaTheme="minorEastAsia" w:hAnsi="ＭＳ ゴシック" w:cs="ＭＳ ゴシック" w:hint="eastAsia"/>
          <w:b/>
        </w:rPr>
        <w:t>分が７時間、つまり１日は８時間授業でした。上野丘高校の「０」時間目は、秋田高校では朝学習です。上野丘高校は生徒の自主参加ではなく、先生がプリントを配り、生徒に解かせてからそれぞれの教科担当の先生が解説をするというものでした。秋高にも朝学習はあるのですが、私たち生徒が自主的に行い先生は全く介入していないので、上野丘高校との違いに戸惑いを感じました。</w:t>
      </w:r>
    </w:p>
    <w:p w:rsidR="009C59AE" w:rsidRPr="00B152FF" w:rsidRDefault="009C59AE" w:rsidP="00427C3E">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lastRenderedPageBreak/>
        <w:t xml:space="preserve">　二つ目は「ノーチャイム制」を取り入れていた点です。驚かされたのは、授業開始２分前にはクラス全員が着席していて、次の授業の準備をして待っていたことです。この光景を見た時は、やはり上野丘高校はレベルが高く、九州トップクラスの進学校に来たのだなと感じました。そして、全校生徒が学習に対して意識を高く持っているからこそできることであろうと思いました。また、これほどの意識の高さは秋田高校にはあるのだろうか？　と自分に疑問を投げかけてしまいました。我が校は「自主自律」の精神を重んじていますが、なぜかチャイム制は継続されています。ノーチャイム制は上野丘高校ほどの意識の高さがないと、悪い方へと転がってしまう可能性が高いので、今の秋田高校の様子だとそのようにするのは多少難しいのかなと思いました。</w:t>
      </w:r>
    </w:p>
    <w:p w:rsidR="009C59AE" w:rsidRPr="00B152FF" w:rsidRDefault="009C59AE" w:rsidP="00427C3E">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三つ目は「授業の進度」の点です。私は、上野丘高校の授業の特徴は「ゆっくりていねいに」と感じました。内容の難易度は秋田高校と変わりがありませんでした。決定的に異なっていたのは授業進度です。例えば化学Ｉでは、秋田高校では有機化学が終わりかけているのに、上野丘高校はまだ無機化学の途中でした。しかしながら、</w:t>
      </w:r>
      <w:r w:rsidRPr="00B152FF">
        <w:rPr>
          <w:rFonts w:asciiTheme="minorEastAsia" w:eastAsiaTheme="minorEastAsia" w:hAnsi="ＭＳ ゴシック" w:cs="ＭＳ ゴシック" w:hint="eastAsia"/>
          <w:b/>
        </w:rPr>
        <w:lastRenderedPageBreak/>
        <w:t>これが意味するのは難しい内容を多くの生徒が正しく理解できるように、ていねいに教えているということだと思います。秋田高校は進度が早い分、それだけ内容の理解に苦しんでいる生徒も多いのでしょう。しかし、進度の速度はメリット、デメリットがあると思うので、一概にどちらがいいとは言い切れない、と思いました。</w:t>
      </w:r>
    </w:p>
    <w:p w:rsidR="009C59AE" w:rsidRPr="00B152FF" w:rsidRDefault="009C59AE" w:rsidP="00427C3E">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四つ目は「生徒の自主性があまり重んじられていない」という点です。上野丘高校の校風は、良く言えば模範的、悪く言えば束縛的です。その典型的な例が課題の多さや朝学習＝０時間目です。数学の課題は毎日あり、多くの教科でワークの提出もありました。多くの高校同様、整容検査もありました。秋田高校には整容検査なるものは全くないので、このことも多少驚きがありました。</w:t>
      </w:r>
    </w:p>
    <w:p w:rsidR="009C59AE" w:rsidRPr="00B152FF" w:rsidRDefault="009C59AE" w:rsidP="00427C3E">
      <w:pPr>
        <w:pStyle w:val="a3"/>
        <w:ind w:leftChars="400" w:left="840"/>
        <w:rPr>
          <w:rFonts w:asciiTheme="minorEastAsia" w:eastAsiaTheme="minorEastAsia" w:hAnsi="ＭＳ ゴシック" w:cs="ＭＳ ゴシック"/>
          <w:b/>
        </w:rPr>
      </w:pPr>
      <w:r w:rsidRPr="00B152FF">
        <w:rPr>
          <w:rFonts w:asciiTheme="minorEastAsia" w:eastAsiaTheme="minorEastAsia" w:hAnsi="ＭＳ ゴシック" w:cs="ＭＳ ゴシック" w:hint="eastAsia"/>
          <w:b/>
        </w:rPr>
        <w:t xml:space="preserve">　以上のことを踏まえて、私の高校で改善すべき点や上野丘高校から見習うべき点をまとめたいと思います。</w:t>
      </w:r>
    </w:p>
    <w:p w:rsidR="009C59AE" w:rsidRPr="00037384" w:rsidRDefault="009C59AE" w:rsidP="00427C3E">
      <w:pPr>
        <w:pStyle w:val="a3"/>
        <w:ind w:leftChars="400" w:left="840"/>
        <w:rPr>
          <w:rFonts w:asciiTheme="minorEastAsia" w:eastAsiaTheme="minorEastAsia" w:hAnsi="ＭＳ ゴシック" w:cs="ＭＳ ゴシック"/>
        </w:rPr>
      </w:pPr>
      <w:r w:rsidRPr="00B152FF">
        <w:rPr>
          <w:rFonts w:asciiTheme="minorEastAsia" w:eastAsiaTheme="minorEastAsia" w:hAnsi="ＭＳ ゴシック" w:cs="ＭＳ ゴシック" w:hint="eastAsia"/>
          <w:b/>
        </w:rPr>
        <w:t xml:space="preserve">　我が校の改善すべき点は、自主自律の精神の意味をしっかりと</w:t>
      </w:r>
      <w:r w:rsidR="00E14A1F">
        <w:rPr>
          <w:rFonts w:asciiTheme="minorEastAsia" w:eastAsiaTheme="minorEastAsia" w:hAnsi="ＭＳ ゴシック" w:cs="ＭＳ ゴシック" w:hint="eastAsia"/>
          <w:b/>
        </w:rPr>
        <w:t>捉えて、秋高生としてのあるべき姿勢を常に考えることです。校風の</w:t>
      </w:r>
      <w:r w:rsidR="00E14A1F">
        <w:rPr>
          <w:rFonts w:hAnsi="ＭＳ 明朝" w:cs="ＭＳ 明朝" w:hint="eastAsia"/>
          <w:b/>
        </w:rPr>
        <w:t>〝</w:t>
      </w:r>
      <w:r w:rsidR="00E14A1F">
        <w:rPr>
          <w:rFonts w:asciiTheme="minorEastAsia" w:eastAsiaTheme="minorEastAsia" w:hAnsi="ＭＳ ゴシック" w:cs="ＭＳ ゴシック" w:hint="eastAsia"/>
          <w:b/>
        </w:rPr>
        <w:t>自由</w:t>
      </w:r>
      <w:r w:rsidR="00E14A1F">
        <w:rPr>
          <w:rFonts w:hAnsi="ＭＳ 明朝" w:cs="ＭＳ 明朝" w:hint="eastAsia"/>
          <w:b/>
        </w:rPr>
        <w:t>〟</w:t>
      </w:r>
      <w:r w:rsidR="00E14A1F">
        <w:rPr>
          <w:rFonts w:asciiTheme="minorEastAsia" w:eastAsiaTheme="minorEastAsia" w:hAnsi="ＭＳ ゴシック" w:cs="ＭＳ ゴシック" w:hint="eastAsia"/>
          <w:b/>
        </w:rPr>
        <w:t>の正しい意味が何かを考え、</w:t>
      </w:r>
      <w:r w:rsidR="00E14A1F">
        <w:rPr>
          <w:rFonts w:hAnsi="ＭＳ 明朝" w:cs="ＭＳ 明朝" w:hint="eastAsia"/>
          <w:b/>
        </w:rPr>
        <w:t>〝</w:t>
      </w:r>
      <w:r w:rsidR="00E14A1F">
        <w:rPr>
          <w:rFonts w:asciiTheme="minorEastAsia" w:eastAsiaTheme="minorEastAsia" w:hAnsi="ＭＳ ゴシック" w:cs="ＭＳ ゴシック" w:hint="eastAsia"/>
          <w:b/>
        </w:rPr>
        <w:t>自由″</w:t>
      </w:r>
      <w:r w:rsidRPr="00B152FF">
        <w:rPr>
          <w:rFonts w:asciiTheme="minorEastAsia" w:eastAsiaTheme="minorEastAsia" w:hAnsi="ＭＳ ゴシック" w:cs="ＭＳ ゴシック" w:hint="eastAsia"/>
          <w:b/>
        </w:rPr>
        <w:t>の定義を間違えてはいけない、と思いました。この校訓の意味を私自身もはき違えていたのかもし</w:t>
      </w:r>
      <w:r w:rsidRPr="00B152FF">
        <w:rPr>
          <w:rFonts w:asciiTheme="minorEastAsia" w:eastAsiaTheme="minorEastAsia" w:hAnsi="ＭＳ ゴシック" w:cs="ＭＳ ゴシック" w:hint="eastAsia"/>
          <w:b/>
        </w:rPr>
        <w:lastRenderedPageBreak/>
        <w:t>れません。この研修で「自分自身の正しいあり方を残りの高校生活で常に考えて過ごしていかなければいけない」と感じることができました。４日間の研修でたくさん学んだことや感じたことを、私自身と秋田高校にプラスになるよう、残り１年半の学校生活に生かしていきたいと思います。</w:t>
      </w:r>
    </w:p>
    <w:p w:rsidR="00427C3E" w:rsidRPr="00037384" w:rsidRDefault="00427C3E" w:rsidP="009C59AE">
      <w:pPr>
        <w:pStyle w:val="a3"/>
        <w:rPr>
          <w:rFonts w:asciiTheme="minorEastAsia" w:eastAsiaTheme="minorEastAsia" w:hAnsi="ＭＳ ゴシック" w:cs="ＭＳ ゴシック"/>
        </w:rPr>
      </w:pPr>
    </w:p>
    <w:p w:rsidR="009C59AE" w:rsidRPr="00CA4E08" w:rsidRDefault="009C59AE" w:rsidP="009C59AE">
      <w:pPr>
        <w:pStyle w:val="a3"/>
        <w:rPr>
          <w:rFonts w:asciiTheme="majorEastAsia" w:eastAsiaTheme="majorEastAsia" w:hAnsiTheme="majorEastAsia" w:cs="ＭＳ ゴシック"/>
          <w:b/>
          <w:sz w:val="24"/>
          <w:szCs w:val="24"/>
        </w:rPr>
      </w:pPr>
      <w:r w:rsidRPr="00CA4E08">
        <w:rPr>
          <w:rFonts w:asciiTheme="majorEastAsia" w:eastAsiaTheme="majorEastAsia" w:hAnsiTheme="majorEastAsia" w:cs="ＭＳ ゴシック" w:hint="eastAsia"/>
          <w:b/>
          <w:sz w:val="24"/>
          <w:szCs w:val="24"/>
        </w:rPr>
        <w:t>むすび</w:t>
      </w:r>
    </w:p>
    <w:p w:rsidR="00427C3E" w:rsidRPr="00037384" w:rsidRDefault="00427C3E" w:rsidP="009C59AE">
      <w:pPr>
        <w:pStyle w:val="a3"/>
        <w:rPr>
          <w:rFonts w:asciiTheme="minorEastAsia" w:eastAsiaTheme="minorEastAsia" w:hAnsi="ＭＳ ゴシック" w:cs="ＭＳ ゴシック"/>
        </w:rPr>
      </w:pPr>
    </w:p>
    <w:p w:rsidR="009C59AE" w:rsidRPr="00037384" w:rsidRDefault="009C59AE" w:rsidP="00427C3E">
      <w:pPr>
        <w:pStyle w:val="a3"/>
        <w:ind w:firstLineChars="100" w:firstLine="210"/>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以上、生徒のレポートからも分かるように、韓国・ソウルや国内の高校を訪問した生徒にとっては、いずれも貴重な体験となっている。こうした新たな交流は、とかく「井の中の蛙」になりがちな秋高生に、より広い視野から物事を見つめる目を養わせる。それは一方で、自己を相対化させ、日本や秋田、秋高のよさを再発見することにもつながっている。</w:t>
      </w:r>
    </w:p>
    <w:p w:rsidR="00520A16" w:rsidRDefault="009C59AE" w:rsidP="005255A7">
      <w:pPr>
        <w:pStyle w:val="a3"/>
        <w:rPr>
          <w:rFonts w:asciiTheme="minorEastAsia" w:eastAsiaTheme="minorEastAsia" w:hAnsi="ＭＳ ゴシック" w:cs="ＭＳ ゴシック"/>
        </w:rPr>
      </w:pPr>
      <w:r w:rsidRPr="00037384">
        <w:rPr>
          <w:rFonts w:asciiTheme="minorEastAsia" w:eastAsiaTheme="minorEastAsia" w:hAnsi="ＭＳ ゴシック" w:cs="ＭＳ ゴシック" w:hint="eastAsia"/>
        </w:rPr>
        <w:t xml:space="preserve">　今後、さらに新たな交流を推進し、異文化理解を深め、国際感覚を磨くことで、国内の枠にとらわれずグローバルな視野から国際的な舞台で活躍できる秋高生が輩出するよう期待したい。</w:t>
      </w:r>
    </w:p>
    <w:p w:rsidR="00520A16" w:rsidRDefault="00520A16">
      <w:pPr>
        <w:widowControl/>
        <w:jc w:val="left"/>
        <w:rPr>
          <w:rFonts w:asciiTheme="minorEastAsia" w:hAnsi="ＭＳ ゴシック" w:cs="ＭＳ ゴシック"/>
          <w:szCs w:val="21"/>
        </w:rPr>
      </w:pPr>
      <w:r>
        <w:rPr>
          <w:rFonts w:asciiTheme="minorEastAsia" w:hAnsi="ＭＳ ゴシック" w:cs="ＭＳ ゴシック"/>
        </w:rPr>
        <w:br w:type="page"/>
      </w:r>
    </w:p>
    <w:tbl>
      <w:tblPr>
        <w:tblpPr w:leftFromText="142" w:rightFromText="142" w:tblpX="-43" w:tblpYSpec="top"/>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4"/>
        <w:gridCol w:w="1483"/>
        <w:gridCol w:w="1134"/>
        <w:gridCol w:w="992"/>
        <w:gridCol w:w="851"/>
        <w:gridCol w:w="1091"/>
        <w:gridCol w:w="1319"/>
      </w:tblGrid>
      <w:tr w:rsidR="00B5366E" w:rsidRPr="007762D8" w:rsidTr="007762D8">
        <w:tc>
          <w:tcPr>
            <w:tcW w:w="644" w:type="dxa"/>
            <w:vMerge w:val="restart"/>
          </w:tcPr>
          <w:p w:rsidR="00B5366E" w:rsidRPr="009E2BE7" w:rsidRDefault="009E2BE7" w:rsidP="00B5366E">
            <w:pPr>
              <w:rPr>
                <w:rFonts w:asciiTheme="minorEastAsia"/>
                <w:sz w:val="12"/>
                <w:szCs w:val="12"/>
              </w:rPr>
            </w:pPr>
            <w:r w:rsidRPr="009E2BE7">
              <w:rPr>
                <w:rFonts w:asciiTheme="minorEastAsia" w:hint="eastAsia"/>
                <w:sz w:val="12"/>
                <w:szCs w:val="12"/>
              </w:rPr>
              <w:lastRenderedPageBreak/>
              <w:t>年度</w:t>
            </w:r>
          </w:p>
        </w:tc>
        <w:tc>
          <w:tcPr>
            <w:tcW w:w="4460" w:type="dxa"/>
            <w:gridSpan w:val="4"/>
          </w:tcPr>
          <w:p w:rsidR="00B5366E" w:rsidRPr="007762D8" w:rsidRDefault="00F3637C" w:rsidP="007762D8">
            <w:pPr>
              <w:spacing w:line="151" w:lineRule="exact"/>
              <w:jc w:val="center"/>
              <w:rPr>
                <w:rFonts w:asciiTheme="minorEastAsia"/>
                <w:sz w:val="10"/>
                <w:szCs w:val="10"/>
              </w:rPr>
            </w:pPr>
            <w:r>
              <w:rPr>
                <w:rFonts w:asciiTheme="minorEastAsia" w:hint="eastAsia"/>
                <w:color w:val="000000"/>
                <w:spacing w:val="9"/>
                <w:sz w:val="12"/>
                <w:szCs w:val="12"/>
              </w:rPr>
              <w:t>本校への動き</w:t>
            </w:r>
          </w:p>
        </w:tc>
        <w:tc>
          <w:tcPr>
            <w:tcW w:w="2410" w:type="dxa"/>
            <w:gridSpan w:val="2"/>
          </w:tcPr>
          <w:p w:rsidR="00B5366E" w:rsidRPr="007762D8" w:rsidRDefault="00B5366E" w:rsidP="007762D8">
            <w:pPr>
              <w:spacing w:line="151" w:lineRule="exact"/>
              <w:jc w:val="center"/>
              <w:rPr>
                <w:rFonts w:asciiTheme="minorEastAsia"/>
                <w:sz w:val="10"/>
                <w:szCs w:val="10"/>
              </w:rPr>
            </w:pPr>
            <w:r w:rsidRPr="007762D8">
              <w:rPr>
                <w:rFonts w:asciiTheme="minorEastAsia" w:hint="eastAsia"/>
                <w:color w:val="000000"/>
                <w:spacing w:val="4"/>
                <w:sz w:val="12"/>
                <w:szCs w:val="12"/>
              </w:rPr>
              <w:t>本校生徒の動き</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7762D8">
            <w:pPr>
              <w:spacing w:line="151" w:lineRule="exact"/>
              <w:jc w:val="center"/>
              <w:rPr>
                <w:rFonts w:asciiTheme="minorEastAsia"/>
                <w:sz w:val="10"/>
                <w:szCs w:val="10"/>
              </w:rPr>
            </w:pPr>
            <w:r w:rsidRPr="007762D8">
              <w:rPr>
                <w:rFonts w:asciiTheme="minorEastAsia" w:hint="eastAsia"/>
                <w:color w:val="000000"/>
                <w:spacing w:val="9"/>
                <w:sz w:val="12"/>
                <w:szCs w:val="12"/>
              </w:rPr>
              <w:t>学校訪問</w:t>
            </w:r>
          </w:p>
        </w:tc>
        <w:tc>
          <w:tcPr>
            <w:tcW w:w="1134" w:type="dxa"/>
          </w:tcPr>
          <w:p w:rsidR="00B5366E" w:rsidRPr="007762D8" w:rsidRDefault="00B5366E" w:rsidP="007762D8">
            <w:pPr>
              <w:spacing w:line="151" w:lineRule="exact"/>
              <w:jc w:val="center"/>
              <w:rPr>
                <w:rFonts w:asciiTheme="minorEastAsia"/>
                <w:sz w:val="10"/>
                <w:szCs w:val="10"/>
              </w:rPr>
            </w:pPr>
            <w:r w:rsidRPr="007762D8">
              <w:rPr>
                <w:rFonts w:asciiTheme="minorEastAsia" w:hint="eastAsia"/>
                <w:color w:val="000000"/>
                <w:spacing w:val="4"/>
                <w:sz w:val="12"/>
                <w:szCs w:val="12"/>
              </w:rPr>
              <w:t>学校訪問（生徒）</w:t>
            </w:r>
          </w:p>
        </w:tc>
        <w:tc>
          <w:tcPr>
            <w:tcW w:w="992" w:type="dxa"/>
          </w:tcPr>
          <w:p w:rsidR="00B5366E" w:rsidRPr="007762D8" w:rsidRDefault="00B5366E" w:rsidP="007762D8">
            <w:pPr>
              <w:spacing w:line="146" w:lineRule="exact"/>
              <w:jc w:val="center"/>
              <w:rPr>
                <w:rFonts w:asciiTheme="minorEastAsia"/>
                <w:sz w:val="10"/>
                <w:szCs w:val="10"/>
              </w:rPr>
            </w:pPr>
            <w:r w:rsidRPr="007762D8">
              <w:rPr>
                <w:rFonts w:asciiTheme="minorEastAsia" w:hint="eastAsia"/>
                <w:color w:val="000000"/>
                <w:spacing w:val="9"/>
                <w:sz w:val="12"/>
                <w:szCs w:val="12"/>
              </w:rPr>
              <w:t>留学受入</w:t>
            </w:r>
          </w:p>
        </w:tc>
        <w:tc>
          <w:tcPr>
            <w:tcW w:w="851" w:type="dxa"/>
          </w:tcPr>
          <w:p w:rsidR="00B5366E" w:rsidRPr="007762D8" w:rsidRDefault="00B5366E" w:rsidP="007762D8">
            <w:pPr>
              <w:spacing w:line="146" w:lineRule="exact"/>
              <w:jc w:val="center"/>
              <w:rPr>
                <w:rFonts w:asciiTheme="minorEastAsia"/>
                <w:sz w:val="10"/>
                <w:szCs w:val="10"/>
              </w:rPr>
            </w:pPr>
            <w:r w:rsidRPr="007762D8">
              <w:rPr>
                <w:rFonts w:asciiTheme="minorEastAsia" w:hint="eastAsia"/>
                <w:color w:val="000000"/>
                <w:spacing w:val="4"/>
                <w:sz w:val="12"/>
                <w:szCs w:val="12"/>
              </w:rPr>
              <w:t>出前講座</w:t>
            </w:r>
          </w:p>
        </w:tc>
        <w:tc>
          <w:tcPr>
            <w:tcW w:w="1091" w:type="dxa"/>
          </w:tcPr>
          <w:p w:rsidR="00B5366E" w:rsidRPr="007762D8" w:rsidRDefault="007762D8" w:rsidP="007762D8">
            <w:pPr>
              <w:spacing w:line="151" w:lineRule="exact"/>
              <w:jc w:val="center"/>
              <w:rPr>
                <w:rFonts w:asciiTheme="minorEastAsia"/>
                <w:sz w:val="10"/>
                <w:szCs w:val="10"/>
              </w:rPr>
            </w:pPr>
            <w:r w:rsidRPr="007762D8">
              <w:rPr>
                <w:rFonts w:asciiTheme="minorEastAsia" w:hint="eastAsia"/>
                <w:color w:val="000000"/>
                <w:spacing w:val="4"/>
                <w:sz w:val="12"/>
                <w:szCs w:val="12"/>
              </w:rPr>
              <w:t>留学者</w:t>
            </w:r>
          </w:p>
        </w:tc>
        <w:tc>
          <w:tcPr>
            <w:tcW w:w="1319" w:type="dxa"/>
          </w:tcPr>
          <w:p w:rsidR="00B5366E" w:rsidRPr="007762D8" w:rsidRDefault="00BB2F3F" w:rsidP="007762D8">
            <w:pPr>
              <w:spacing w:line="146" w:lineRule="exact"/>
              <w:jc w:val="center"/>
              <w:rPr>
                <w:rFonts w:asciiTheme="minorEastAsia"/>
                <w:sz w:val="10"/>
                <w:szCs w:val="10"/>
              </w:rPr>
            </w:pPr>
            <w:r>
              <w:rPr>
                <w:rFonts w:asciiTheme="minorEastAsia" w:hint="eastAsia"/>
                <w:color w:val="000000"/>
                <w:spacing w:val="4"/>
                <w:sz w:val="12"/>
                <w:szCs w:val="12"/>
              </w:rPr>
              <w:t>国内生徒体験訪問</w:t>
            </w:r>
          </w:p>
        </w:tc>
      </w:tr>
      <w:tr w:rsidR="00B5366E" w:rsidRPr="007762D8" w:rsidTr="007762D8">
        <w:tc>
          <w:tcPr>
            <w:tcW w:w="644" w:type="dxa"/>
          </w:tcPr>
          <w:p w:rsidR="00B5366E" w:rsidRPr="007762D8" w:rsidRDefault="00B5366E" w:rsidP="00B5366E">
            <w:pPr>
              <w:spacing w:line="151" w:lineRule="exact"/>
              <w:rPr>
                <w:rFonts w:asciiTheme="minorEastAsia"/>
                <w:sz w:val="10"/>
                <w:szCs w:val="10"/>
              </w:rPr>
            </w:pPr>
            <w:r w:rsidRPr="007762D8">
              <w:rPr>
                <w:rFonts w:asciiTheme="minorEastAsia" w:hint="eastAsia"/>
                <w:color w:val="000000"/>
                <w:sz w:val="12"/>
                <w:szCs w:val="12"/>
              </w:rPr>
              <w:t>Ｈ１５</w:t>
            </w:r>
          </w:p>
        </w:tc>
        <w:tc>
          <w:tcPr>
            <w:tcW w:w="1483" w:type="dxa"/>
          </w:tcPr>
          <w:p w:rsidR="00B5366E" w:rsidRPr="007762D8" w:rsidRDefault="00B5366E" w:rsidP="00B5366E">
            <w:pPr>
              <w:spacing w:line="151" w:lineRule="exact"/>
              <w:rPr>
                <w:rFonts w:asciiTheme="minorEastAsia"/>
                <w:sz w:val="10"/>
                <w:szCs w:val="10"/>
              </w:rPr>
            </w:pPr>
          </w:p>
        </w:tc>
        <w:tc>
          <w:tcPr>
            <w:tcW w:w="1134" w:type="dxa"/>
          </w:tcPr>
          <w:p w:rsidR="00B5366E" w:rsidRPr="007762D8" w:rsidRDefault="00B5366E" w:rsidP="00B5366E">
            <w:pPr>
              <w:spacing w:line="151" w:lineRule="exact"/>
              <w:rPr>
                <w:rFonts w:asciiTheme="minorEastAsia"/>
                <w:sz w:val="10"/>
                <w:szCs w:val="10"/>
              </w:rPr>
            </w:pPr>
          </w:p>
        </w:tc>
        <w:tc>
          <w:tcPr>
            <w:tcW w:w="992" w:type="dxa"/>
          </w:tcPr>
          <w:p w:rsidR="00B5366E" w:rsidRPr="007762D8" w:rsidRDefault="00B5366E" w:rsidP="00B5366E">
            <w:pPr>
              <w:spacing w:line="151" w:lineRule="exact"/>
              <w:rPr>
                <w:rFonts w:asciiTheme="minorEastAsia"/>
                <w:sz w:val="10"/>
                <w:szCs w:val="10"/>
              </w:rPr>
            </w:pPr>
          </w:p>
        </w:tc>
        <w:tc>
          <w:tcPr>
            <w:tcW w:w="851" w:type="dxa"/>
          </w:tcPr>
          <w:p w:rsidR="00B5366E" w:rsidRPr="007762D8" w:rsidRDefault="00B5366E" w:rsidP="00B5366E">
            <w:pPr>
              <w:spacing w:line="151" w:lineRule="exact"/>
              <w:rPr>
                <w:rFonts w:asciiTheme="minorEastAsia"/>
                <w:sz w:val="10"/>
                <w:szCs w:val="10"/>
              </w:rPr>
            </w:pPr>
          </w:p>
        </w:tc>
        <w:tc>
          <w:tcPr>
            <w:tcW w:w="1091" w:type="dxa"/>
          </w:tcPr>
          <w:p w:rsidR="00B5366E" w:rsidRPr="007762D8" w:rsidRDefault="00B5366E" w:rsidP="00B5366E">
            <w:pPr>
              <w:spacing w:line="151" w:lineRule="exact"/>
              <w:rPr>
                <w:rFonts w:asciiTheme="minorEastAsia"/>
                <w:sz w:val="10"/>
                <w:szCs w:val="10"/>
              </w:rPr>
            </w:pPr>
          </w:p>
        </w:tc>
        <w:tc>
          <w:tcPr>
            <w:tcW w:w="1319" w:type="dxa"/>
          </w:tcPr>
          <w:p w:rsidR="00B5366E" w:rsidRPr="007762D8" w:rsidRDefault="00B5366E" w:rsidP="00B5366E">
            <w:pPr>
              <w:spacing w:line="151" w:lineRule="exact"/>
              <w:rPr>
                <w:rFonts w:asciiTheme="minorEastAsia"/>
                <w:sz w:val="10"/>
                <w:szCs w:val="10"/>
              </w:rPr>
            </w:pPr>
          </w:p>
        </w:tc>
      </w:tr>
      <w:tr w:rsidR="00B5366E" w:rsidRPr="007762D8" w:rsidTr="007762D8">
        <w:tc>
          <w:tcPr>
            <w:tcW w:w="644" w:type="dxa"/>
            <w:vMerge w:val="restart"/>
          </w:tcPr>
          <w:p w:rsidR="007762D8" w:rsidRPr="007762D8" w:rsidRDefault="007762D8" w:rsidP="00B5366E">
            <w:pPr>
              <w:rPr>
                <w:rFonts w:asciiTheme="minorEastAsia"/>
                <w:color w:val="000000"/>
                <w:sz w:val="12"/>
                <w:szCs w:val="12"/>
              </w:rPr>
            </w:pPr>
            <w:r w:rsidRPr="007762D8">
              <w:rPr>
                <w:rFonts w:asciiTheme="minorEastAsia" w:hint="eastAsia"/>
                <w:color w:val="000000"/>
                <w:sz w:val="12"/>
                <w:szCs w:val="12"/>
              </w:rPr>
              <w:t>Ｈ１６</w:t>
            </w:r>
          </w:p>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能代高校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r w:rsidRPr="007762D8">
              <w:rPr>
                <w:rFonts w:asciiTheme="minorEastAsia" w:hint="eastAsia"/>
                <w:sz w:val="12"/>
                <w:szCs w:val="12"/>
              </w:rPr>
              <w:t>国際教養大学英語授業</w:t>
            </w: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盛岡第</w:t>
            </w:r>
            <w:r w:rsidRPr="007762D8">
              <w:rPr>
                <w:rFonts w:asciiTheme="minorEastAsia" w:hint="eastAsia"/>
                <w:color w:val="858585"/>
                <w:spacing w:val="4"/>
                <w:sz w:val="12"/>
                <w:szCs w:val="12"/>
              </w:rPr>
              <w:t>三</w:t>
            </w:r>
            <w:r w:rsidRPr="007762D8">
              <w:rPr>
                <w:rFonts w:asciiTheme="minorEastAsia" w:hint="eastAsia"/>
                <w:color w:val="000000"/>
                <w:spacing w:val="4"/>
                <w:sz w:val="12"/>
                <w:szCs w:val="12"/>
              </w:rPr>
              <w:t>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盛岡第</w:t>
            </w:r>
            <w:r w:rsidRPr="007762D8">
              <w:rPr>
                <w:rFonts w:asciiTheme="minorEastAsia" w:hint="eastAsia"/>
                <w:color w:val="888888"/>
                <w:spacing w:val="9"/>
                <w:sz w:val="12"/>
                <w:szCs w:val="12"/>
              </w:rPr>
              <w:t>一</w:t>
            </w:r>
            <w:r w:rsidRPr="007762D8">
              <w:rPr>
                <w:rFonts w:asciiTheme="minorEastAsia" w:hint="eastAsia"/>
                <w:color w:val="000000"/>
                <w:spacing w:val="9"/>
                <w:sz w:val="12"/>
                <w:szCs w:val="12"/>
              </w:rPr>
              <w:t>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五所川原高校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松本深志高校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z w:val="12"/>
                <w:szCs w:val="12"/>
              </w:rPr>
              <w:t>Ｈ１７</w:t>
            </w:r>
          </w:p>
        </w:tc>
        <w:tc>
          <w:tcPr>
            <w:tcW w:w="1483" w:type="dxa"/>
          </w:tcPr>
          <w:p w:rsidR="00B5366E" w:rsidRPr="007762D8" w:rsidRDefault="00B5366E" w:rsidP="00B5366E">
            <w:pPr>
              <w:spacing w:line="146" w:lineRule="exact"/>
              <w:rPr>
                <w:rFonts w:asciiTheme="minorEastAsia"/>
                <w:sz w:val="10"/>
                <w:szCs w:val="10"/>
              </w:rPr>
            </w:pP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14"/>
                <w:sz w:val="12"/>
                <w:szCs w:val="12"/>
              </w:rPr>
              <w:t>川辺智子さん</w:t>
            </w: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tcPr>
          <w:p w:rsidR="00B5366E" w:rsidRPr="007762D8" w:rsidRDefault="00B5366E" w:rsidP="00B5366E">
            <w:pPr>
              <w:spacing w:line="151" w:lineRule="exact"/>
              <w:rPr>
                <w:rFonts w:asciiTheme="minorEastAsia"/>
                <w:sz w:val="10"/>
                <w:szCs w:val="10"/>
              </w:rPr>
            </w:pPr>
            <w:r w:rsidRPr="007762D8">
              <w:rPr>
                <w:rFonts w:asciiTheme="minorEastAsia" w:hint="eastAsia"/>
                <w:color w:val="000000"/>
                <w:sz w:val="12"/>
                <w:szCs w:val="12"/>
              </w:rPr>
              <w:t>Ｈ１８</w:t>
            </w:r>
          </w:p>
        </w:tc>
        <w:tc>
          <w:tcPr>
            <w:tcW w:w="1483" w:type="dxa"/>
          </w:tcPr>
          <w:p w:rsidR="00B5366E" w:rsidRPr="007762D8" w:rsidRDefault="00B5366E" w:rsidP="00B5366E">
            <w:pPr>
              <w:spacing w:line="151" w:lineRule="exact"/>
              <w:rPr>
                <w:rFonts w:asciiTheme="minorEastAsia"/>
                <w:sz w:val="10"/>
                <w:szCs w:val="10"/>
              </w:rPr>
            </w:pP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中国ホームステイ受入</w:t>
            </w:r>
          </w:p>
        </w:tc>
        <w:tc>
          <w:tcPr>
            <w:tcW w:w="992" w:type="dxa"/>
          </w:tcPr>
          <w:p w:rsidR="00B5366E" w:rsidRPr="007762D8" w:rsidRDefault="00B5366E" w:rsidP="00B5366E">
            <w:pPr>
              <w:spacing w:line="151" w:lineRule="exact"/>
              <w:rPr>
                <w:rFonts w:asciiTheme="minorEastAsia"/>
                <w:sz w:val="10"/>
                <w:szCs w:val="10"/>
              </w:rPr>
            </w:pPr>
            <w:r w:rsidRPr="007762D8">
              <w:rPr>
                <w:rFonts w:asciiTheme="minorEastAsia" w:hint="eastAsia"/>
                <w:color w:val="000000"/>
                <w:spacing w:val="4"/>
                <w:sz w:val="12"/>
                <w:szCs w:val="12"/>
              </w:rPr>
              <w:t>ベネディクトドイツ</w:t>
            </w:r>
          </w:p>
        </w:tc>
        <w:tc>
          <w:tcPr>
            <w:tcW w:w="851" w:type="dxa"/>
          </w:tcPr>
          <w:p w:rsidR="00B5366E" w:rsidRPr="007762D8" w:rsidRDefault="00B5366E" w:rsidP="00B5366E">
            <w:pPr>
              <w:spacing w:line="151" w:lineRule="exact"/>
              <w:rPr>
                <w:rFonts w:asciiTheme="minorEastAsia"/>
                <w:sz w:val="10"/>
                <w:szCs w:val="10"/>
              </w:rPr>
            </w:pPr>
          </w:p>
        </w:tc>
        <w:tc>
          <w:tcPr>
            <w:tcW w:w="1091" w:type="dxa"/>
          </w:tcPr>
          <w:p w:rsidR="00B5366E" w:rsidRPr="007762D8" w:rsidRDefault="00B5366E" w:rsidP="00B5366E">
            <w:pPr>
              <w:spacing w:line="151" w:lineRule="exact"/>
              <w:rPr>
                <w:rFonts w:asciiTheme="minorEastAsia"/>
                <w:sz w:val="10"/>
                <w:szCs w:val="10"/>
              </w:rPr>
            </w:pPr>
          </w:p>
        </w:tc>
        <w:tc>
          <w:tcPr>
            <w:tcW w:w="1319" w:type="dxa"/>
          </w:tcPr>
          <w:p w:rsidR="00B5366E" w:rsidRPr="007762D8" w:rsidRDefault="00B5366E" w:rsidP="00B5366E">
            <w:pPr>
              <w:spacing w:line="151" w:lineRule="exact"/>
              <w:rPr>
                <w:rFonts w:asciiTheme="minorEastAsia"/>
                <w:sz w:val="10"/>
                <w:szCs w:val="10"/>
              </w:rPr>
            </w:pPr>
          </w:p>
        </w:tc>
      </w:tr>
      <w:tr w:rsidR="00B5366E" w:rsidRPr="007762D8" w:rsidTr="007762D8">
        <w:tc>
          <w:tcPr>
            <w:tcW w:w="644" w:type="dxa"/>
          </w:tcPr>
          <w:p w:rsidR="00B5366E" w:rsidRPr="007762D8" w:rsidRDefault="00B5366E" w:rsidP="00B5366E">
            <w:pPr>
              <w:spacing w:line="151" w:lineRule="exact"/>
              <w:rPr>
                <w:rFonts w:asciiTheme="minorEastAsia"/>
                <w:sz w:val="10"/>
                <w:szCs w:val="10"/>
              </w:rPr>
            </w:pPr>
            <w:r w:rsidRPr="007762D8">
              <w:rPr>
                <w:rFonts w:asciiTheme="minorEastAsia" w:hint="eastAsia"/>
                <w:color w:val="000000"/>
                <w:sz w:val="12"/>
                <w:szCs w:val="12"/>
              </w:rPr>
              <w:t>Ｈ１９</w:t>
            </w:r>
          </w:p>
        </w:tc>
        <w:tc>
          <w:tcPr>
            <w:tcW w:w="1483" w:type="dxa"/>
          </w:tcPr>
          <w:p w:rsidR="00B5366E" w:rsidRPr="007762D8" w:rsidRDefault="00B5366E" w:rsidP="00B5366E">
            <w:pPr>
              <w:spacing w:line="151" w:lineRule="exact"/>
              <w:rPr>
                <w:rFonts w:asciiTheme="minorEastAsia"/>
                <w:sz w:val="10"/>
                <w:szCs w:val="10"/>
              </w:rPr>
            </w:pPr>
          </w:p>
        </w:tc>
        <w:tc>
          <w:tcPr>
            <w:tcW w:w="113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フィンランド学生来校</w:t>
            </w:r>
          </w:p>
        </w:tc>
        <w:tc>
          <w:tcPr>
            <w:tcW w:w="992" w:type="dxa"/>
          </w:tcPr>
          <w:p w:rsidR="00B5366E" w:rsidRPr="007762D8" w:rsidRDefault="007762D8" w:rsidP="00B5366E">
            <w:pPr>
              <w:spacing w:line="146" w:lineRule="exact"/>
              <w:rPr>
                <w:rFonts w:asciiTheme="minorEastAsia"/>
                <w:spacing w:val="9"/>
                <w:sz w:val="12"/>
                <w:szCs w:val="12"/>
              </w:rPr>
            </w:pPr>
            <w:r w:rsidRPr="007762D8">
              <w:rPr>
                <w:rFonts w:asciiTheme="minorEastAsia" w:hint="eastAsia"/>
                <w:spacing w:val="9"/>
                <w:sz w:val="12"/>
                <w:szCs w:val="12"/>
              </w:rPr>
              <w:t>唐孟瑩</w:t>
            </w:r>
            <w:r w:rsidR="00B5366E" w:rsidRPr="007762D8">
              <w:rPr>
                <w:rFonts w:asciiTheme="minorEastAsia" w:hint="eastAsia"/>
                <w:spacing w:val="9"/>
                <w:sz w:val="12"/>
                <w:szCs w:val="12"/>
              </w:rPr>
              <w:t>中国</w:t>
            </w: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val="restart"/>
          </w:tcPr>
          <w:p w:rsidR="00B5366E" w:rsidRPr="007762D8" w:rsidRDefault="007762D8" w:rsidP="00B5366E">
            <w:pPr>
              <w:rPr>
                <w:rFonts w:asciiTheme="minorEastAsia"/>
                <w:color w:val="000000"/>
                <w:spacing w:val="14"/>
                <w:sz w:val="12"/>
                <w:szCs w:val="12"/>
              </w:rPr>
            </w:pPr>
            <w:r w:rsidRPr="007762D8">
              <w:rPr>
                <w:rFonts w:asciiTheme="minorEastAsia" w:hint="eastAsia"/>
                <w:color w:val="000000"/>
                <w:spacing w:val="14"/>
                <w:sz w:val="12"/>
                <w:szCs w:val="12"/>
              </w:rPr>
              <w:t>Ｈ２０</w:t>
            </w: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長野県伊那北高校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14"/>
                <w:sz w:val="12"/>
                <w:szCs w:val="12"/>
              </w:rPr>
              <w:t>金彩媛韓国</w:t>
            </w:r>
          </w:p>
        </w:tc>
        <w:tc>
          <w:tcPr>
            <w:tcW w:w="851"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686868"/>
                <w:sz w:val="12"/>
                <w:szCs w:val="12"/>
              </w:rPr>
              <w:t>東京学芸大学附属高校授業</w:t>
            </w:r>
          </w:p>
        </w:tc>
        <w:tc>
          <w:tcPr>
            <w:tcW w:w="1091" w:type="dxa"/>
          </w:tcPr>
          <w:p w:rsidR="00F3637C" w:rsidRDefault="00B5366E" w:rsidP="00B5366E">
            <w:pPr>
              <w:spacing w:line="146" w:lineRule="exact"/>
              <w:rPr>
                <w:rFonts w:asciiTheme="minorEastAsia"/>
                <w:color w:val="000000"/>
                <w:spacing w:val="9"/>
                <w:sz w:val="12"/>
                <w:szCs w:val="12"/>
              </w:rPr>
            </w:pPr>
            <w:r w:rsidRPr="007762D8">
              <w:rPr>
                <w:rFonts w:asciiTheme="minorEastAsia" w:hint="eastAsia"/>
                <w:color w:val="000000"/>
                <w:spacing w:val="9"/>
                <w:sz w:val="12"/>
                <w:szCs w:val="12"/>
              </w:rPr>
              <w:t>佐藤かりん</w:t>
            </w:r>
          </w:p>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さん</w:t>
            </w:r>
          </w:p>
        </w:tc>
        <w:tc>
          <w:tcPr>
            <w:tcW w:w="1319"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堀川高校11/18～11/21</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福島県白河高校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E17A8A" w:rsidP="00B5366E">
            <w:pPr>
              <w:spacing w:line="146" w:lineRule="exact"/>
              <w:rPr>
                <w:rFonts w:asciiTheme="minorEastAsia"/>
                <w:sz w:val="10"/>
                <w:szCs w:val="10"/>
              </w:rPr>
            </w:pPr>
            <w:r>
              <w:rPr>
                <w:rFonts w:asciiTheme="minorEastAsia" w:hint="eastAsia"/>
                <w:color w:val="000000"/>
                <w:spacing w:val="9"/>
                <w:sz w:val="12"/>
                <w:szCs w:val="12"/>
              </w:rPr>
              <w:t>東京大学化学講</w:t>
            </w:r>
            <w:r w:rsidR="00B5366E" w:rsidRPr="007762D8">
              <w:rPr>
                <w:rFonts w:asciiTheme="minorEastAsia" w:hint="eastAsia"/>
                <w:color w:val="000000"/>
                <w:spacing w:val="9"/>
                <w:sz w:val="12"/>
                <w:szCs w:val="12"/>
              </w:rPr>
              <w:t>義</w:t>
            </w: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長崎東高校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東北大学</w:t>
            </w: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F3637C" w:rsidP="00B5366E">
            <w:pPr>
              <w:spacing w:line="146" w:lineRule="exact"/>
              <w:rPr>
                <w:rFonts w:asciiTheme="minorEastAsia"/>
                <w:sz w:val="10"/>
                <w:szCs w:val="10"/>
              </w:rPr>
            </w:pPr>
            <w:r>
              <w:rPr>
                <w:rFonts w:asciiTheme="minorEastAsia" w:hint="eastAsia"/>
                <w:color w:val="686868"/>
                <w:spacing w:val="9"/>
                <w:sz w:val="12"/>
                <w:szCs w:val="12"/>
              </w:rPr>
              <w:t>西</w:t>
            </w:r>
            <w:r w:rsidR="00B5366E" w:rsidRPr="007762D8">
              <w:rPr>
                <w:rFonts w:asciiTheme="minorEastAsia" w:hint="eastAsia"/>
                <w:color w:val="686868"/>
                <w:spacing w:val="9"/>
                <w:sz w:val="12"/>
                <w:szCs w:val="12"/>
              </w:rPr>
              <w:t>仙北高校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札幌東高校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val="restart"/>
          </w:tcPr>
          <w:p w:rsidR="00B5366E" w:rsidRPr="007762D8" w:rsidRDefault="007762D8" w:rsidP="00B5366E">
            <w:pPr>
              <w:rPr>
                <w:rFonts w:asciiTheme="minorEastAsia"/>
                <w:color w:val="000000"/>
                <w:spacing w:val="14"/>
                <w:sz w:val="12"/>
                <w:szCs w:val="12"/>
              </w:rPr>
            </w:pPr>
            <w:r w:rsidRPr="007762D8">
              <w:rPr>
                <w:rFonts w:asciiTheme="minorEastAsia" w:hint="eastAsia"/>
                <w:color w:val="000000"/>
                <w:spacing w:val="14"/>
                <w:sz w:val="12"/>
                <w:szCs w:val="12"/>
              </w:rPr>
              <w:t>Ｈ２１</w:t>
            </w:r>
          </w:p>
          <w:p w:rsidR="00B5366E" w:rsidRPr="007762D8" w:rsidRDefault="00B5366E" w:rsidP="00B5366E">
            <w:pPr>
              <w:rPr>
                <w:rFonts w:asciiTheme="minorEastAsia"/>
                <w:sz w:val="10"/>
                <w:szCs w:val="10"/>
              </w:rPr>
            </w:pPr>
          </w:p>
        </w:tc>
        <w:tc>
          <w:tcPr>
            <w:tcW w:w="1483" w:type="dxa"/>
          </w:tcPr>
          <w:p w:rsidR="00B5366E" w:rsidRPr="007762D8" w:rsidRDefault="00F3637C" w:rsidP="00B5366E">
            <w:pPr>
              <w:spacing w:line="146" w:lineRule="exact"/>
              <w:rPr>
                <w:rFonts w:asciiTheme="minorEastAsia"/>
                <w:sz w:val="10"/>
                <w:szCs w:val="10"/>
              </w:rPr>
            </w:pPr>
            <w:r>
              <w:rPr>
                <w:rFonts w:asciiTheme="minorEastAsia" w:hint="eastAsia"/>
                <w:color w:val="000000"/>
                <w:spacing w:val="9"/>
                <w:sz w:val="12"/>
                <w:szCs w:val="12"/>
              </w:rPr>
              <w:t>和歌山県橋</w:t>
            </w:r>
            <w:r w:rsidR="00B5366E" w:rsidRPr="007762D8">
              <w:rPr>
                <w:rFonts w:asciiTheme="minorEastAsia" w:hint="eastAsia"/>
                <w:color w:val="000000"/>
                <w:spacing w:val="9"/>
                <w:sz w:val="12"/>
                <w:szCs w:val="12"/>
              </w:rPr>
              <w:t>本高校</w:t>
            </w: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4"/>
                <w:sz w:val="12"/>
                <w:szCs w:val="12"/>
              </w:rPr>
              <w:t>堀川高校</w:t>
            </w:r>
            <w:r w:rsidR="00E17A8A">
              <w:rPr>
                <w:rFonts w:asciiTheme="minorEastAsia" w:hint="eastAsia"/>
                <w:color w:val="000000"/>
                <w:spacing w:val="4"/>
                <w:sz w:val="12"/>
                <w:szCs w:val="12"/>
              </w:rPr>
              <w:t>11</w:t>
            </w:r>
            <w:r w:rsidRPr="007762D8">
              <w:rPr>
                <w:rFonts w:asciiTheme="minorEastAsia" w:hint="eastAsia"/>
                <w:color w:val="000000"/>
                <w:spacing w:val="4"/>
                <w:sz w:val="12"/>
                <w:szCs w:val="12"/>
              </w:rPr>
              <w:t>/16</w:t>
            </w:r>
            <w:r w:rsidR="00F3637C">
              <w:rPr>
                <w:rFonts w:asciiTheme="minorEastAsia" w:hint="eastAsia"/>
                <w:color w:val="000000"/>
                <w:spacing w:val="4"/>
                <w:sz w:val="12"/>
                <w:szCs w:val="12"/>
              </w:rPr>
              <w:t>～11</w:t>
            </w:r>
            <w:r w:rsidRPr="007762D8">
              <w:rPr>
                <w:rFonts w:asciiTheme="minorEastAsia" w:hint="eastAsia"/>
                <w:color w:val="000000"/>
                <w:spacing w:val="4"/>
                <w:sz w:val="12"/>
                <w:szCs w:val="12"/>
              </w:rPr>
              <w:t>/19</w:t>
            </w:r>
          </w:p>
        </w:tc>
        <w:tc>
          <w:tcPr>
            <w:tcW w:w="992"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金彩媛韓国</w:t>
            </w:r>
          </w:p>
        </w:tc>
        <w:tc>
          <w:tcPr>
            <w:tcW w:w="851"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東北大学</w:t>
            </w: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4"/>
                <w:sz w:val="12"/>
                <w:szCs w:val="12"/>
              </w:rPr>
              <w:t>堀川高校</w:t>
            </w:r>
            <w:r w:rsidR="00F3637C">
              <w:rPr>
                <w:rFonts w:asciiTheme="minorEastAsia" w:hint="eastAsia"/>
                <w:color w:val="000000"/>
                <w:spacing w:val="4"/>
                <w:sz w:val="12"/>
                <w:szCs w:val="12"/>
              </w:rPr>
              <w:t>11</w:t>
            </w:r>
            <w:r w:rsidRPr="007762D8">
              <w:rPr>
                <w:rFonts w:asciiTheme="minorEastAsia" w:hint="eastAsia"/>
                <w:color w:val="000000"/>
                <w:spacing w:val="4"/>
                <w:sz w:val="12"/>
                <w:szCs w:val="12"/>
              </w:rPr>
              <w:t>/9～11/13</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686868"/>
                <w:spacing w:val="9"/>
                <w:sz w:val="12"/>
                <w:szCs w:val="12"/>
              </w:rPr>
              <w:t>古佐田高校</w:t>
            </w:r>
          </w:p>
        </w:tc>
        <w:tc>
          <w:tcPr>
            <w:tcW w:w="113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国際教養大学留学生３回</w:t>
            </w: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F3637C" w:rsidP="00B5366E">
            <w:pPr>
              <w:spacing w:line="141" w:lineRule="exact"/>
              <w:rPr>
                <w:rFonts w:asciiTheme="minorEastAsia"/>
                <w:sz w:val="10"/>
                <w:szCs w:val="10"/>
              </w:rPr>
            </w:pPr>
            <w:r>
              <w:rPr>
                <w:rFonts w:asciiTheme="minorEastAsia" w:hint="eastAsia"/>
                <w:color w:val="000000"/>
                <w:spacing w:val="4"/>
                <w:sz w:val="12"/>
                <w:szCs w:val="12"/>
              </w:rPr>
              <w:t>上野丘高校11</w:t>
            </w:r>
            <w:r w:rsidR="00B5366E" w:rsidRPr="007762D8">
              <w:rPr>
                <w:rFonts w:asciiTheme="minorEastAsia" w:hint="eastAsia"/>
                <w:color w:val="000000"/>
                <w:spacing w:val="4"/>
                <w:sz w:val="12"/>
                <w:szCs w:val="12"/>
              </w:rPr>
              <w:t>/10～</w:t>
            </w:r>
            <w:r>
              <w:rPr>
                <w:rFonts w:asciiTheme="minorEastAsia" w:hint="eastAsia"/>
                <w:color w:val="000000"/>
                <w:spacing w:val="4"/>
                <w:sz w:val="12"/>
                <w:szCs w:val="12"/>
              </w:rPr>
              <w:t>11</w:t>
            </w:r>
            <w:r w:rsidR="00B5366E" w:rsidRPr="007762D8">
              <w:rPr>
                <w:rFonts w:asciiTheme="minorEastAsia" w:hint="eastAsia"/>
                <w:color w:val="000000"/>
                <w:spacing w:val="4"/>
                <w:sz w:val="12"/>
                <w:szCs w:val="12"/>
              </w:rPr>
              <w:t>/13</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F3637C" w:rsidP="00B5366E">
            <w:pPr>
              <w:spacing w:line="141" w:lineRule="exact"/>
              <w:rPr>
                <w:rFonts w:asciiTheme="minorEastAsia"/>
                <w:sz w:val="10"/>
                <w:szCs w:val="10"/>
              </w:rPr>
            </w:pPr>
            <w:r>
              <w:rPr>
                <w:rFonts w:asciiTheme="minorEastAsia" w:hint="eastAsia"/>
                <w:sz w:val="12"/>
                <w:szCs w:val="12"/>
              </w:rPr>
              <w:t>盛岡第一高校PTA</w:t>
            </w:r>
            <w:r w:rsidR="00B5366E" w:rsidRPr="007762D8">
              <w:rPr>
                <w:rFonts w:asciiTheme="minorEastAsia" w:hint="eastAsia"/>
                <w:sz w:val="12"/>
                <w:szCs w:val="12"/>
              </w:rPr>
              <w:t>役</w:t>
            </w:r>
            <w:r w:rsidR="00B5366E" w:rsidRPr="007762D8">
              <w:rPr>
                <w:rFonts w:asciiTheme="minorEastAsia" w:hint="eastAsia"/>
                <w:color w:val="000000"/>
                <w:sz w:val="12"/>
                <w:szCs w:val="12"/>
              </w:rPr>
              <w:t>員</w:t>
            </w:r>
          </w:p>
        </w:tc>
        <w:tc>
          <w:tcPr>
            <w:tcW w:w="113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八郎潟中学校</w:t>
            </w: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湯沢高校</w:t>
            </w: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韓国ホームステイ受入</w:t>
            </w: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1" w:lineRule="exact"/>
              <w:rPr>
                <w:rFonts w:asciiTheme="minorEastAsia"/>
                <w:sz w:val="10"/>
                <w:szCs w:val="10"/>
              </w:rPr>
            </w:pP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秋田北高校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福島高校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米沢興譲館高校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14"/>
                <w:sz w:val="12"/>
                <w:szCs w:val="12"/>
              </w:rPr>
              <w:t>韮山高校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848484"/>
                <w:spacing w:val="9"/>
                <w:sz w:val="12"/>
                <w:szCs w:val="12"/>
              </w:rPr>
              <w:t>三</w:t>
            </w:r>
            <w:r w:rsidRPr="007762D8">
              <w:rPr>
                <w:rFonts w:asciiTheme="minorEastAsia" w:hint="eastAsia"/>
                <w:color w:val="000000"/>
                <w:spacing w:val="9"/>
                <w:sz w:val="12"/>
                <w:szCs w:val="12"/>
              </w:rPr>
              <w:t>重県立宮川高校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val="restart"/>
          </w:tcPr>
          <w:p w:rsidR="00B5366E" w:rsidRPr="007762D8" w:rsidRDefault="007762D8" w:rsidP="00B5366E">
            <w:pPr>
              <w:rPr>
                <w:rFonts w:asciiTheme="minorEastAsia"/>
                <w:color w:val="000000"/>
                <w:spacing w:val="14"/>
                <w:sz w:val="12"/>
                <w:szCs w:val="12"/>
              </w:rPr>
            </w:pPr>
            <w:r w:rsidRPr="007762D8">
              <w:rPr>
                <w:rFonts w:asciiTheme="minorEastAsia" w:hint="eastAsia"/>
                <w:color w:val="000000"/>
                <w:spacing w:val="14"/>
                <w:sz w:val="12"/>
                <w:szCs w:val="12"/>
              </w:rPr>
              <w:t>Ｈ２２</w:t>
            </w:r>
          </w:p>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浦和高校</w:t>
            </w:r>
          </w:p>
        </w:tc>
        <w:tc>
          <w:tcPr>
            <w:tcW w:w="1134" w:type="dxa"/>
          </w:tcPr>
          <w:p w:rsidR="00F3637C" w:rsidRDefault="00B5366E" w:rsidP="00B5366E">
            <w:pPr>
              <w:spacing w:line="146" w:lineRule="exact"/>
              <w:rPr>
                <w:rFonts w:asciiTheme="minorEastAsia"/>
                <w:spacing w:val="4"/>
                <w:sz w:val="12"/>
                <w:szCs w:val="12"/>
              </w:rPr>
            </w:pPr>
            <w:r w:rsidRPr="007762D8">
              <w:rPr>
                <w:rFonts w:asciiTheme="minorEastAsia" w:hint="eastAsia"/>
                <w:spacing w:val="4"/>
                <w:sz w:val="12"/>
                <w:szCs w:val="12"/>
              </w:rPr>
              <w:t>国際教養大学</w:t>
            </w:r>
          </w:p>
          <w:p w:rsidR="00B5366E" w:rsidRPr="007762D8" w:rsidRDefault="00B5366E" w:rsidP="00B5366E">
            <w:pPr>
              <w:spacing w:line="146" w:lineRule="exact"/>
              <w:rPr>
                <w:rFonts w:asciiTheme="minorEastAsia"/>
                <w:sz w:val="10"/>
                <w:szCs w:val="10"/>
              </w:rPr>
            </w:pPr>
            <w:r w:rsidRPr="007762D8">
              <w:rPr>
                <w:rFonts w:asciiTheme="minorEastAsia" w:hint="eastAsia"/>
                <w:spacing w:val="4"/>
                <w:sz w:val="12"/>
                <w:szCs w:val="12"/>
              </w:rPr>
              <w:t>留学生３回</w:t>
            </w:r>
          </w:p>
        </w:tc>
        <w:tc>
          <w:tcPr>
            <w:tcW w:w="992"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留学生</w:t>
            </w:r>
            <w:r w:rsidR="0055228E">
              <w:rPr>
                <w:rFonts w:asciiTheme="minorEastAsia" w:hint="eastAsia"/>
                <w:color w:val="000000"/>
                <w:spacing w:val="9"/>
                <w:sz w:val="12"/>
                <w:szCs w:val="12"/>
              </w:rPr>
              <w:t>6/14,</w:t>
            </w:r>
            <w:r w:rsidRPr="007762D8">
              <w:rPr>
                <w:rFonts w:asciiTheme="minorEastAsia" w:hint="eastAsia"/>
                <w:color w:val="000000"/>
                <w:spacing w:val="9"/>
                <w:sz w:val="12"/>
                <w:szCs w:val="12"/>
              </w:rPr>
              <w:t>15</w:t>
            </w:r>
          </w:p>
        </w:tc>
        <w:tc>
          <w:tcPr>
            <w:tcW w:w="851"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東北大学</w:t>
            </w:r>
          </w:p>
        </w:tc>
        <w:tc>
          <w:tcPr>
            <w:tcW w:w="1091" w:type="dxa"/>
          </w:tcPr>
          <w:p w:rsidR="00B5366E" w:rsidRPr="007762D8" w:rsidRDefault="00B5366E" w:rsidP="00B5366E">
            <w:pPr>
              <w:spacing w:line="132" w:lineRule="exact"/>
              <w:rPr>
                <w:rFonts w:asciiTheme="minorEastAsia"/>
                <w:sz w:val="10"/>
                <w:szCs w:val="10"/>
              </w:rPr>
            </w:pPr>
            <w:r w:rsidRPr="007762D8">
              <w:rPr>
                <w:rFonts w:asciiTheme="minorEastAsia" w:hint="eastAsia"/>
                <w:color w:val="6E6E6E"/>
                <w:sz w:val="12"/>
                <w:szCs w:val="12"/>
              </w:rPr>
              <w:t>ｼﾞｮｰﾝｽﾞ･ﾘﾂｷｰ･ﾌｱｰﾓﾝ君</w:t>
            </w:r>
          </w:p>
        </w:tc>
        <w:tc>
          <w:tcPr>
            <w:tcW w:w="1319"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堀川高校</w:t>
            </w:r>
            <w:r w:rsidR="0055228E">
              <w:rPr>
                <w:rFonts w:asciiTheme="minorEastAsia" w:hint="eastAsia"/>
                <w:color w:val="000000"/>
                <w:spacing w:val="4"/>
                <w:sz w:val="12"/>
                <w:szCs w:val="12"/>
              </w:rPr>
              <w:t>11</w:t>
            </w:r>
            <w:r w:rsidRPr="007762D8">
              <w:rPr>
                <w:rFonts w:asciiTheme="minorEastAsia" w:hint="eastAsia"/>
                <w:color w:val="000000"/>
                <w:spacing w:val="4"/>
                <w:sz w:val="12"/>
                <w:szCs w:val="12"/>
              </w:rPr>
              <w:t>/16～11/19</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山形県新庄北高校</w:t>
            </w: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堀川商校11/24</w:t>
            </w:r>
            <w:r w:rsidR="00F3637C">
              <w:rPr>
                <w:rFonts w:asciiTheme="minorEastAsia" w:hint="eastAsia"/>
                <w:color w:val="000000"/>
                <w:spacing w:val="9"/>
                <w:sz w:val="12"/>
                <w:szCs w:val="12"/>
              </w:rPr>
              <w:t>～11</w:t>
            </w:r>
            <w:r w:rsidRPr="007762D8">
              <w:rPr>
                <w:rFonts w:asciiTheme="minorEastAsia" w:hint="eastAsia"/>
                <w:color w:val="000000"/>
                <w:spacing w:val="9"/>
                <w:sz w:val="12"/>
                <w:szCs w:val="12"/>
              </w:rPr>
              <w:t>/26</w:t>
            </w: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1" w:lineRule="exact"/>
              <w:rPr>
                <w:rFonts w:asciiTheme="minorEastAsia"/>
                <w:sz w:val="10"/>
                <w:szCs w:val="10"/>
              </w:rPr>
            </w:pP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z w:val="12"/>
                <w:szCs w:val="12"/>
              </w:rPr>
              <w:t>上野丘高校11/16～</w:t>
            </w:r>
            <w:r w:rsidR="0055228E">
              <w:rPr>
                <w:rFonts w:asciiTheme="minorEastAsia" w:hint="eastAsia"/>
                <w:color w:val="000000"/>
                <w:sz w:val="12"/>
                <w:szCs w:val="12"/>
              </w:rPr>
              <w:t>11</w:t>
            </w:r>
            <w:r w:rsidRPr="007762D8">
              <w:rPr>
                <w:rFonts w:asciiTheme="minorEastAsia" w:hint="eastAsia"/>
                <w:color w:val="000000"/>
                <w:sz w:val="12"/>
                <w:szCs w:val="12"/>
              </w:rPr>
              <w:t>/19</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14"/>
                <w:sz w:val="12"/>
                <w:szCs w:val="12"/>
              </w:rPr>
              <w:t>守山高校</w:t>
            </w: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外旭川中学校</w:t>
            </w: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1" w:lineRule="exact"/>
              <w:rPr>
                <w:rFonts w:asciiTheme="minorEastAsia"/>
                <w:sz w:val="10"/>
                <w:szCs w:val="10"/>
              </w:rPr>
            </w:pP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長崎西高校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spacing w:val="9"/>
                <w:sz w:val="12"/>
                <w:szCs w:val="12"/>
              </w:rPr>
              <w:t>白石高校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宮城第</w:t>
            </w:r>
            <w:r w:rsidRPr="007762D8">
              <w:rPr>
                <w:rFonts w:asciiTheme="minorEastAsia" w:hint="eastAsia"/>
                <w:color w:val="898989"/>
                <w:spacing w:val="9"/>
                <w:sz w:val="12"/>
                <w:szCs w:val="12"/>
              </w:rPr>
              <w:t>一</w:t>
            </w:r>
            <w:r w:rsidRPr="007762D8">
              <w:rPr>
                <w:rFonts w:asciiTheme="minorEastAsia" w:hint="eastAsia"/>
                <w:color w:val="000000"/>
                <w:spacing w:val="9"/>
                <w:sz w:val="12"/>
                <w:szCs w:val="12"/>
              </w:rPr>
              <w:t>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6B6B6B"/>
                <w:spacing w:val="9"/>
                <w:sz w:val="12"/>
                <w:szCs w:val="12"/>
              </w:rPr>
              <w:t>土浦一高校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青森南高校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盛岡第</w:t>
            </w:r>
            <w:r w:rsidRPr="007762D8">
              <w:rPr>
                <w:rFonts w:asciiTheme="minorEastAsia" w:hint="eastAsia"/>
                <w:color w:val="888888"/>
                <w:spacing w:val="9"/>
                <w:sz w:val="12"/>
                <w:szCs w:val="12"/>
              </w:rPr>
              <w:t>一</w:t>
            </w:r>
            <w:r w:rsidRPr="007762D8">
              <w:rPr>
                <w:rFonts w:asciiTheme="minorEastAsia" w:hint="eastAsia"/>
                <w:color w:val="000000"/>
                <w:spacing w:val="9"/>
                <w:sz w:val="12"/>
                <w:szCs w:val="12"/>
              </w:rPr>
              <w:t>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福岡県伝習館高校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八戸北高校</w:t>
            </w:r>
          </w:p>
        </w:tc>
        <w:tc>
          <w:tcPr>
            <w:tcW w:w="1134" w:type="dxa"/>
          </w:tcPr>
          <w:p w:rsidR="00B5366E" w:rsidRPr="007762D8" w:rsidRDefault="00B5366E" w:rsidP="00B5366E">
            <w:pPr>
              <w:spacing w:line="141" w:lineRule="exact"/>
              <w:rPr>
                <w:rFonts w:asciiTheme="minorEastAsia"/>
                <w:sz w:val="10"/>
                <w:szCs w:val="10"/>
              </w:rPr>
            </w:pP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1" w:lineRule="exact"/>
              <w:rPr>
                <w:rFonts w:asciiTheme="minorEastAsia"/>
                <w:sz w:val="10"/>
                <w:szCs w:val="10"/>
              </w:rPr>
            </w:pP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686868"/>
                <w:spacing w:val="9"/>
                <w:sz w:val="12"/>
                <w:szCs w:val="12"/>
              </w:rPr>
              <w:t>青森南高校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小樽潮陵高校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r w:rsidR="00B5366E" w:rsidRPr="007762D8" w:rsidTr="007762D8">
        <w:tc>
          <w:tcPr>
            <w:tcW w:w="644" w:type="dxa"/>
            <w:vMerge w:val="restart"/>
          </w:tcPr>
          <w:p w:rsidR="00B5366E" w:rsidRPr="007762D8" w:rsidRDefault="007762D8" w:rsidP="00B5366E">
            <w:pPr>
              <w:rPr>
                <w:rFonts w:asciiTheme="minorEastAsia"/>
                <w:color w:val="000000"/>
                <w:spacing w:val="14"/>
                <w:sz w:val="12"/>
                <w:szCs w:val="12"/>
              </w:rPr>
            </w:pPr>
            <w:r w:rsidRPr="007762D8">
              <w:rPr>
                <w:rFonts w:asciiTheme="minorEastAsia" w:hint="eastAsia"/>
                <w:color w:val="000000"/>
                <w:spacing w:val="14"/>
                <w:sz w:val="12"/>
                <w:szCs w:val="12"/>
              </w:rPr>
              <w:t>Ｈ２３</w:t>
            </w:r>
          </w:p>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青森高校</w:t>
            </w: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z w:val="12"/>
                <w:szCs w:val="12"/>
              </w:rPr>
              <w:t>ソウル高校ホームステイ受入</w:t>
            </w: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東北大学</w:t>
            </w: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z w:val="12"/>
                <w:szCs w:val="12"/>
              </w:rPr>
              <w:t>理数科韓国フィールドワーク</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宮城県佐沼高校</w:t>
            </w:r>
          </w:p>
        </w:tc>
        <w:tc>
          <w:tcPr>
            <w:tcW w:w="113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城南中学校生徒</w:t>
            </w: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岐阜高校</w:t>
            </w:r>
            <w:r w:rsidR="00F3637C">
              <w:rPr>
                <w:rFonts w:asciiTheme="minorEastAsia" w:hint="eastAsia"/>
                <w:color w:val="000000"/>
                <w:spacing w:val="4"/>
                <w:sz w:val="12"/>
                <w:szCs w:val="12"/>
              </w:rPr>
              <w:t>11</w:t>
            </w:r>
            <w:r w:rsidRPr="007762D8">
              <w:rPr>
                <w:rFonts w:asciiTheme="minorEastAsia" w:hint="eastAsia"/>
                <w:color w:val="000000"/>
                <w:spacing w:val="4"/>
                <w:sz w:val="12"/>
                <w:szCs w:val="12"/>
              </w:rPr>
              <w:t>/8～</w:t>
            </w:r>
            <w:r w:rsidR="00F3637C">
              <w:rPr>
                <w:rFonts w:asciiTheme="minorEastAsia" w:hint="eastAsia"/>
                <w:color w:val="000000"/>
                <w:spacing w:val="4"/>
                <w:sz w:val="12"/>
                <w:szCs w:val="12"/>
              </w:rPr>
              <w:t>11/11</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仙台</w:t>
            </w:r>
            <w:r w:rsidRPr="007762D8">
              <w:rPr>
                <w:rFonts w:asciiTheme="minorEastAsia" w:hint="eastAsia"/>
                <w:color w:val="8B8B8B"/>
                <w:spacing w:val="9"/>
                <w:sz w:val="12"/>
                <w:szCs w:val="12"/>
              </w:rPr>
              <w:t>二</w:t>
            </w:r>
            <w:r w:rsidRPr="007762D8">
              <w:rPr>
                <w:rFonts w:asciiTheme="minorEastAsia" w:hint="eastAsia"/>
                <w:color w:val="000000"/>
                <w:spacing w:val="9"/>
                <w:sz w:val="12"/>
                <w:szCs w:val="12"/>
              </w:rPr>
              <w:t>華高校</w:t>
            </w:r>
          </w:p>
        </w:tc>
        <w:tc>
          <w:tcPr>
            <w:tcW w:w="113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外旭川中学校生徒</w:t>
            </w: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z w:val="12"/>
                <w:szCs w:val="12"/>
              </w:rPr>
              <w:t>上野丘高校</w:t>
            </w:r>
            <w:r w:rsidR="0055228E">
              <w:rPr>
                <w:rFonts w:asciiTheme="minorEastAsia" w:hint="eastAsia"/>
                <w:color w:val="000000"/>
                <w:sz w:val="12"/>
                <w:szCs w:val="12"/>
              </w:rPr>
              <w:t>11</w:t>
            </w:r>
            <w:r w:rsidRPr="007762D8">
              <w:rPr>
                <w:rFonts w:asciiTheme="minorEastAsia" w:hint="eastAsia"/>
                <w:color w:val="000000"/>
                <w:sz w:val="12"/>
                <w:szCs w:val="12"/>
              </w:rPr>
              <w:t>/20～11/23</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4"/>
                <w:sz w:val="12"/>
                <w:szCs w:val="12"/>
              </w:rPr>
              <w:t>海外派遣事業ソウル</w:t>
            </w:r>
          </w:p>
        </w:tc>
      </w:tr>
      <w:tr w:rsidR="00B5366E" w:rsidRPr="007762D8" w:rsidTr="007762D8">
        <w:tc>
          <w:tcPr>
            <w:tcW w:w="644" w:type="dxa"/>
            <w:vMerge w:val="restart"/>
          </w:tcPr>
          <w:p w:rsidR="007762D8" w:rsidRPr="007762D8" w:rsidRDefault="007762D8" w:rsidP="007762D8">
            <w:pPr>
              <w:rPr>
                <w:rFonts w:asciiTheme="minorEastAsia"/>
                <w:color w:val="000000"/>
                <w:spacing w:val="14"/>
                <w:sz w:val="12"/>
                <w:szCs w:val="12"/>
              </w:rPr>
            </w:pPr>
            <w:r w:rsidRPr="007762D8">
              <w:rPr>
                <w:rFonts w:asciiTheme="minorEastAsia" w:hint="eastAsia"/>
                <w:color w:val="000000"/>
                <w:spacing w:val="14"/>
                <w:sz w:val="12"/>
                <w:szCs w:val="12"/>
              </w:rPr>
              <w:t>Ｈ２４</w:t>
            </w:r>
          </w:p>
          <w:p w:rsidR="00B5366E" w:rsidRPr="007762D8" w:rsidRDefault="00B5366E" w:rsidP="007762D8">
            <w:pPr>
              <w:rPr>
                <w:rFonts w:asciiTheme="minorEastAsia"/>
                <w:color w:val="000000"/>
                <w:spacing w:val="19"/>
                <w:sz w:val="12"/>
                <w:szCs w:val="12"/>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盛岡第</w:t>
            </w:r>
            <w:r w:rsidRPr="007762D8">
              <w:rPr>
                <w:rFonts w:asciiTheme="minorEastAsia" w:hint="eastAsia"/>
                <w:color w:val="8A8A8A"/>
                <w:spacing w:val="9"/>
                <w:sz w:val="12"/>
                <w:szCs w:val="12"/>
              </w:rPr>
              <w:t>三</w:t>
            </w:r>
            <w:r w:rsidRPr="007762D8">
              <w:rPr>
                <w:rFonts w:asciiTheme="minorEastAsia" w:hint="eastAsia"/>
                <w:color w:val="000000"/>
                <w:spacing w:val="9"/>
                <w:sz w:val="12"/>
                <w:szCs w:val="12"/>
              </w:rPr>
              <w:t>高校</w:t>
            </w:r>
          </w:p>
        </w:tc>
        <w:tc>
          <w:tcPr>
            <w:tcW w:w="1134"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秋田東中学校生徒</w:t>
            </w: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東北大学</w:t>
            </w: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z w:val="12"/>
                <w:szCs w:val="12"/>
              </w:rPr>
              <w:t>理数科韓国フィールドワーク</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14"/>
                <w:sz w:val="12"/>
                <w:szCs w:val="12"/>
              </w:rPr>
              <w:t>鶴岡南高校</w:t>
            </w:r>
          </w:p>
        </w:tc>
        <w:tc>
          <w:tcPr>
            <w:tcW w:w="1134"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z w:val="12"/>
                <w:szCs w:val="12"/>
              </w:rPr>
              <w:t>ソウル高校ホームステイ受入</w:t>
            </w: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1" w:lineRule="exact"/>
              <w:rPr>
                <w:rFonts w:asciiTheme="minorEastAsia"/>
                <w:sz w:val="10"/>
                <w:szCs w:val="10"/>
              </w:rPr>
            </w:pP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r w:rsidRPr="007762D8">
              <w:rPr>
                <w:rFonts w:asciiTheme="minorEastAsia" w:hint="eastAsia"/>
                <w:color w:val="000000"/>
                <w:spacing w:val="9"/>
                <w:sz w:val="12"/>
                <w:szCs w:val="12"/>
              </w:rPr>
              <w:t>海外派遣事業ソウル</w:t>
            </w: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41" w:lineRule="exact"/>
              <w:rPr>
                <w:rFonts w:asciiTheme="minorEastAsia"/>
                <w:sz w:val="10"/>
                <w:szCs w:val="10"/>
              </w:rPr>
            </w:pPr>
            <w:r w:rsidRPr="007762D8">
              <w:rPr>
                <w:rFonts w:asciiTheme="minorEastAsia" w:hint="eastAsia"/>
                <w:color w:val="000000"/>
                <w:spacing w:val="9"/>
                <w:sz w:val="12"/>
                <w:szCs w:val="12"/>
              </w:rPr>
              <w:t>秋田南高校２回</w:t>
            </w:r>
          </w:p>
        </w:tc>
        <w:tc>
          <w:tcPr>
            <w:tcW w:w="1134" w:type="dxa"/>
          </w:tcPr>
          <w:p w:rsidR="00B5366E" w:rsidRPr="007762D8" w:rsidRDefault="00B5366E" w:rsidP="00B5366E">
            <w:pPr>
              <w:spacing w:line="141" w:lineRule="exact"/>
              <w:rPr>
                <w:rFonts w:asciiTheme="minorEastAsia"/>
                <w:sz w:val="10"/>
                <w:szCs w:val="10"/>
              </w:rPr>
            </w:pPr>
          </w:p>
        </w:tc>
        <w:tc>
          <w:tcPr>
            <w:tcW w:w="992" w:type="dxa"/>
          </w:tcPr>
          <w:p w:rsidR="00B5366E" w:rsidRPr="007762D8" w:rsidRDefault="00B5366E" w:rsidP="00B5366E">
            <w:pPr>
              <w:spacing w:line="141" w:lineRule="exact"/>
              <w:rPr>
                <w:rFonts w:asciiTheme="minorEastAsia"/>
                <w:sz w:val="10"/>
                <w:szCs w:val="10"/>
              </w:rPr>
            </w:pPr>
          </w:p>
        </w:tc>
        <w:tc>
          <w:tcPr>
            <w:tcW w:w="851" w:type="dxa"/>
          </w:tcPr>
          <w:p w:rsidR="00B5366E" w:rsidRPr="007762D8" w:rsidRDefault="00B5366E" w:rsidP="00B5366E">
            <w:pPr>
              <w:spacing w:line="141" w:lineRule="exact"/>
              <w:rPr>
                <w:rFonts w:asciiTheme="minorEastAsia"/>
                <w:sz w:val="10"/>
                <w:szCs w:val="10"/>
              </w:rPr>
            </w:pPr>
          </w:p>
        </w:tc>
        <w:tc>
          <w:tcPr>
            <w:tcW w:w="1091" w:type="dxa"/>
          </w:tcPr>
          <w:p w:rsidR="00B5366E" w:rsidRPr="007762D8" w:rsidRDefault="00B5366E" w:rsidP="00B5366E">
            <w:pPr>
              <w:spacing w:line="141" w:lineRule="exact"/>
              <w:rPr>
                <w:rFonts w:asciiTheme="minorEastAsia"/>
                <w:sz w:val="10"/>
                <w:szCs w:val="10"/>
              </w:rPr>
            </w:pPr>
          </w:p>
        </w:tc>
        <w:tc>
          <w:tcPr>
            <w:tcW w:w="1319" w:type="dxa"/>
          </w:tcPr>
          <w:p w:rsidR="00B5366E" w:rsidRPr="007762D8" w:rsidRDefault="00B5366E" w:rsidP="00B5366E">
            <w:pPr>
              <w:spacing w:line="141"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51" w:lineRule="exact"/>
              <w:rPr>
                <w:rFonts w:asciiTheme="minorEastAsia"/>
                <w:sz w:val="10"/>
                <w:szCs w:val="10"/>
              </w:rPr>
            </w:pPr>
            <w:r w:rsidRPr="007762D8">
              <w:rPr>
                <w:rFonts w:asciiTheme="minorEastAsia" w:hint="eastAsia"/>
                <w:color w:val="000000"/>
                <w:spacing w:val="9"/>
                <w:sz w:val="12"/>
                <w:szCs w:val="12"/>
              </w:rPr>
              <w:t>大宮高校</w:t>
            </w:r>
          </w:p>
        </w:tc>
        <w:tc>
          <w:tcPr>
            <w:tcW w:w="1134" w:type="dxa"/>
          </w:tcPr>
          <w:p w:rsidR="00B5366E" w:rsidRPr="007762D8" w:rsidRDefault="00B5366E" w:rsidP="00B5366E">
            <w:pPr>
              <w:spacing w:line="151" w:lineRule="exact"/>
              <w:rPr>
                <w:rFonts w:asciiTheme="minorEastAsia"/>
                <w:sz w:val="10"/>
                <w:szCs w:val="10"/>
              </w:rPr>
            </w:pPr>
          </w:p>
        </w:tc>
        <w:tc>
          <w:tcPr>
            <w:tcW w:w="992" w:type="dxa"/>
          </w:tcPr>
          <w:p w:rsidR="00B5366E" w:rsidRPr="007762D8" w:rsidRDefault="00B5366E" w:rsidP="00B5366E">
            <w:pPr>
              <w:spacing w:line="151" w:lineRule="exact"/>
              <w:rPr>
                <w:rFonts w:asciiTheme="minorEastAsia"/>
                <w:sz w:val="10"/>
                <w:szCs w:val="10"/>
              </w:rPr>
            </w:pPr>
          </w:p>
        </w:tc>
        <w:tc>
          <w:tcPr>
            <w:tcW w:w="851" w:type="dxa"/>
          </w:tcPr>
          <w:p w:rsidR="00B5366E" w:rsidRPr="007762D8" w:rsidRDefault="00B5366E" w:rsidP="00B5366E">
            <w:pPr>
              <w:spacing w:line="151" w:lineRule="exact"/>
              <w:rPr>
                <w:rFonts w:asciiTheme="minorEastAsia"/>
                <w:sz w:val="10"/>
                <w:szCs w:val="10"/>
              </w:rPr>
            </w:pPr>
          </w:p>
        </w:tc>
        <w:tc>
          <w:tcPr>
            <w:tcW w:w="1091" w:type="dxa"/>
          </w:tcPr>
          <w:p w:rsidR="00B5366E" w:rsidRPr="007762D8" w:rsidRDefault="00B5366E" w:rsidP="00B5366E">
            <w:pPr>
              <w:spacing w:line="151" w:lineRule="exact"/>
              <w:rPr>
                <w:rFonts w:asciiTheme="minorEastAsia"/>
                <w:sz w:val="10"/>
                <w:szCs w:val="10"/>
              </w:rPr>
            </w:pPr>
          </w:p>
        </w:tc>
        <w:tc>
          <w:tcPr>
            <w:tcW w:w="1319" w:type="dxa"/>
          </w:tcPr>
          <w:p w:rsidR="00B5366E" w:rsidRPr="007762D8" w:rsidRDefault="00B5366E" w:rsidP="00B5366E">
            <w:pPr>
              <w:spacing w:line="151"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B5366E" w:rsidP="00B5366E">
            <w:pPr>
              <w:spacing w:line="151" w:lineRule="exact"/>
              <w:rPr>
                <w:rFonts w:asciiTheme="minorEastAsia"/>
                <w:sz w:val="10"/>
                <w:szCs w:val="10"/>
              </w:rPr>
            </w:pPr>
            <w:r w:rsidRPr="007762D8">
              <w:rPr>
                <w:rFonts w:asciiTheme="minorEastAsia" w:hint="eastAsia"/>
                <w:color w:val="000000"/>
                <w:spacing w:val="9"/>
                <w:sz w:val="12"/>
                <w:szCs w:val="12"/>
              </w:rPr>
              <w:t>高松高校</w:t>
            </w:r>
          </w:p>
        </w:tc>
        <w:tc>
          <w:tcPr>
            <w:tcW w:w="1134" w:type="dxa"/>
          </w:tcPr>
          <w:p w:rsidR="00B5366E" w:rsidRPr="007762D8" w:rsidRDefault="00B5366E" w:rsidP="00B5366E">
            <w:pPr>
              <w:spacing w:line="151" w:lineRule="exact"/>
              <w:rPr>
                <w:rFonts w:asciiTheme="minorEastAsia"/>
                <w:sz w:val="10"/>
                <w:szCs w:val="10"/>
              </w:rPr>
            </w:pPr>
          </w:p>
        </w:tc>
        <w:tc>
          <w:tcPr>
            <w:tcW w:w="992" w:type="dxa"/>
          </w:tcPr>
          <w:p w:rsidR="00B5366E" w:rsidRPr="007762D8" w:rsidRDefault="00B5366E" w:rsidP="00B5366E">
            <w:pPr>
              <w:spacing w:line="151" w:lineRule="exact"/>
              <w:rPr>
                <w:rFonts w:asciiTheme="minorEastAsia"/>
                <w:sz w:val="10"/>
                <w:szCs w:val="10"/>
              </w:rPr>
            </w:pPr>
          </w:p>
        </w:tc>
        <w:tc>
          <w:tcPr>
            <w:tcW w:w="851" w:type="dxa"/>
          </w:tcPr>
          <w:p w:rsidR="00B5366E" w:rsidRPr="007762D8" w:rsidRDefault="00B5366E" w:rsidP="00B5366E">
            <w:pPr>
              <w:spacing w:line="151" w:lineRule="exact"/>
              <w:rPr>
                <w:rFonts w:asciiTheme="minorEastAsia"/>
                <w:sz w:val="10"/>
                <w:szCs w:val="10"/>
              </w:rPr>
            </w:pPr>
          </w:p>
        </w:tc>
        <w:tc>
          <w:tcPr>
            <w:tcW w:w="1091" w:type="dxa"/>
          </w:tcPr>
          <w:p w:rsidR="00B5366E" w:rsidRPr="007762D8" w:rsidRDefault="00B5366E" w:rsidP="00B5366E">
            <w:pPr>
              <w:spacing w:line="151" w:lineRule="exact"/>
              <w:rPr>
                <w:rFonts w:asciiTheme="minorEastAsia"/>
                <w:sz w:val="10"/>
                <w:szCs w:val="10"/>
              </w:rPr>
            </w:pPr>
          </w:p>
        </w:tc>
        <w:tc>
          <w:tcPr>
            <w:tcW w:w="1319" w:type="dxa"/>
          </w:tcPr>
          <w:p w:rsidR="00B5366E" w:rsidRPr="007762D8" w:rsidRDefault="00B5366E" w:rsidP="00B5366E">
            <w:pPr>
              <w:spacing w:line="151" w:lineRule="exact"/>
              <w:rPr>
                <w:rFonts w:asciiTheme="minorEastAsia"/>
                <w:sz w:val="10"/>
                <w:szCs w:val="10"/>
              </w:rPr>
            </w:pPr>
          </w:p>
        </w:tc>
      </w:tr>
      <w:tr w:rsidR="00B5366E" w:rsidRPr="007762D8" w:rsidTr="007762D8">
        <w:tc>
          <w:tcPr>
            <w:tcW w:w="644" w:type="dxa"/>
            <w:vMerge/>
          </w:tcPr>
          <w:p w:rsidR="00B5366E" w:rsidRPr="007762D8" w:rsidRDefault="00B5366E" w:rsidP="00B5366E">
            <w:pPr>
              <w:rPr>
                <w:rFonts w:asciiTheme="minorEastAsia"/>
                <w:sz w:val="10"/>
                <w:szCs w:val="10"/>
              </w:rPr>
            </w:pPr>
          </w:p>
        </w:tc>
        <w:tc>
          <w:tcPr>
            <w:tcW w:w="1483" w:type="dxa"/>
          </w:tcPr>
          <w:p w:rsidR="00B5366E" w:rsidRPr="007762D8" w:rsidRDefault="00F3637C" w:rsidP="00B5366E">
            <w:pPr>
              <w:spacing w:line="146" w:lineRule="exact"/>
              <w:rPr>
                <w:rFonts w:asciiTheme="minorEastAsia"/>
                <w:sz w:val="10"/>
                <w:szCs w:val="10"/>
              </w:rPr>
            </w:pPr>
            <w:r>
              <w:rPr>
                <w:rFonts w:asciiTheme="minorEastAsia" w:hint="eastAsia"/>
                <w:color w:val="000000"/>
                <w:spacing w:val="9"/>
                <w:sz w:val="12"/>
                <w:szCs w:val="12"/>
              </w:rPr>
              <w:t>室蘭栄高</w:t>
            </w:r>
            <w:r w:rsidR="00B5366E" w:rsidRPr="007762D8">
              <w:rPr>
                <w:rFonts w:asciiTheme="minorEastAsia" w:hint="eastAsia"/>
                <w:color w:val="000000"/>
                <w:spacing w:val="9"/>
                <w:sz w:val="12"/>
                <w:szCs w:val="12"/>
              </w:rPr>
              <w:t>校</w:t>
            </w:r>
          </w:p>
        </w:tc>
        <w:tc>
          <w:tcPr>
            <w:tcW w:w="1134" w:type="dxa"/>
          </w:tcPr>
          <w:p w:rsidR="00B5366E" w:rsidRPr="007762D8" w:rsidRDefault="00B5366E" w:rsidP="00B5366E">
            <w:pPr>
              <w:spacing w:line="146" w:lineRule="exact"/>
              <w:rPr>
                <w:rFonts w:asciiTheme="minorEastAsia"/>
                <w:sz w:val="10"/>
                <w:szCs w:val="10"/>
              </w:rPr>
            </w:pPr>
          </w:p>
        </w:tc>
        <w:tc>
          <w:tcPr>
            <w:tcW w:w="992" w:type="dxa"/>
          </w:tcPr>
          <w:p w:rsidR="00B5366E" w:rsidRPr="007762D8" w:rsidRDefault="00B5366E" w:rsidP="00B5366E">
            <w:pPr>
              <w:spacing w:line="146" w:lineRule="exact"/>
              <w:rPr>
                <w:rFonts w:asciiTheme="minorEastAsia"/>
                <w:sz w:val="10"/>
                <w:szCs w:val="10"/>
              </w:rPr>
            </w:pPr>
          </w:p>
        </w:tc>
        <w:tc>
          <w:tcPr>
            <w:tcW w:w="851" w:type="dxa"/>
          </w:tcPr>
          <w:p w:rsidR="00B5366E" w:rsidRPr="007762D8" w:rsidRDefault="00B5366E" w:rsidP="00B5366E">
            <w:pPr>
              <w:spacing w:line="146" w:lineRule="exact"/>
              <w:rPr>
                <w:rFonts w:asciiTheme="minorEastAsia"/>
                <w:sz w:val="10"/>
                <w:szCs w:val="10"/>
              </w:rPr>
            </w:pPr>
          </w:p>
        </w:tc>
        <w:tc>
          <w:tcPr>
            <w:tcW w:w="1091" w:type="dxa"/>
          </w:tcPr>
          <w:p w:rsidR="00B5366E" w:rsidRPr="007762D8" w:rsidRDefault="00B5366E" w:rsidP="00B5366E">
            <w:pPr>
              <w:spacing w:line="146" w:lineRule="exact"/>
              <w:rPr>
                <w:rFonts w:asciiTheme="minorEastAsia"/>
                <w:sz w:val="10"/>
                <w:szCs w:val="10"/>
              </w:rPr>
            </w:pPr>
          </w:p>
        </w:tc>
        <w:tc>
          <w:tcPr>
            <w:tcW w:w="1319" w:type="dxa"/>
          </w:tcPr>
          <w:p w:rsidR="00B5366E" w:rsidRPr="007762D8" w:rsidRDefault="00B5366E" w:rsidP="00B5366E">
            <w:pPr>
              <w:spacing w:line="146" w:lineRule="exact"/>
              <w:rPr>
                <w:rFonts w:asciiTheme="minorEastAsia"/>
                <w:sz w:val="10"/>
                <w:szCs w:val="10"/>
              </w:rPr>
            </w:pPr>
          </w:p>
        </w:tc>
      </w:tr>
    </w:tbl>
    <w:p w:rsidR="009C59AE" w:rsidRPr="00037384" w:rsidRDefault="009C59AE" w:rsidP="005255A7">
      <w:pPr>
        <w:pStyle w:val="a3"/>
        <w:rPr>
          <w:rFonts w:asciiTheme="minorEastAsia" w:eastAsiaTheme="minorEastAsia" w:hAnsi="ＭＳ ゴシック" w:cs="ＭＳ ゴシック"/>
        </w:rPr>
      </w:pPr>
    </w:p>
    <w:sectPr w:rsidR="009C59AE" w:rsidRPr="00037384" w:rsidSect="00B21FD3">
      <w:footerReference w:type="default" r:id="rId21"/>
      <w:pgSz w:w="10319" w:h="14571" w:code="13"/>
      <w:pgMar w:top="1080" w:right="1440" w:bottom="1080" w:left="1440" w:header="283" w:footer="283" w:gutter="0"/>
      <w:pgNumType w:start="26"/>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4A" w:rsidRDefault="0078594A" w:rsidP="006D7562">
      <w:r>
        <w:separator/>
      </w:r>
    </w:p>
  </w:endnote>
  <w:endnote w:type="continuationSeparator" w:id="0">
    <w:p w:rsidR="0078594A" w:rsidRDefault="0078594A" w:rsidP="006D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45897"/>
      <w:docPartObj>
        <w:docPartGallery w:val="Page Numbers (Bottom of Page)"/>
        <w:docPartUnique/>
      </w:docPartObj>
    </w:sdtPr>
    <w:sdtEndPr/>
    <w:sdtContent>
      <w:p w:rsidR="00F1276B" w:rsidRDefault="00F1276B">
        <w:pPr>
          <w:pStyle w:val="a7"/>
          <w:jc w:val="center"/>
        </w:pPr>
        <w:r>
          <w:fldChar w:fldCharType="begin"/>
        </w:r>
        <w:r>
          <w:instrText>PAGE   \* MERGEFORMAT</w:instrText>
        </w:r>
        <w:r>
          <w:fldChar w:fldCharType="separate"/>
        </w:r>
        <w:r w:rsidR="00414153" w:rsidRPr="00414153">
          <w:rPr>
            <w:noProof/>
            <w:lang w:val="ja-JP"/>
          </w:rPr>
          <w:t>26</w:t>
        </w:r>
        <w:r>
          <w:fldChar w:fldCharType="end"/>
        </w:r>
      </w:p>
    </w:sdtContent>
  </w:sdt>
  <w:p w:rsidR="00F1276B" w:rsidRDefault="00F127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4A" w:rsidRDefault="0078594A" w:rsidP="006D7562">
      <w:r>
        <w:separator/>
      </w:r>
    </w:p>
  </w:footnote>
  <w:footnote w:type="continuationSeparator" w:id="0">
    <w:p w:rsidR="0078594A" w:rsidRDefault="0078594A" w:rsidP="006D7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9A"/>
    <w:rsid w:val="000350F1"/>
    <w:rsid w:val="00035F5C"/>
    <w:rsid w:val="00037384"/>
    <w:rsid w:val="0004268F"/>
    <w:rsid w:val="0005481E"/>
    <w:rsid w:val="000821C4"/>
    <w:rsid w:val="00096DF6"/>
    <w:rsid w:val="000D6D1F"/>
    <w:rsid w:val="00140D02"/>
    <w:rsid w:val="001561C4"/>
    <w:rsid w:val="001A2A5D"/>
    <w:rsid w:val="001C21CA"/>
    <w:rsid w:val="001D4C52"/>
    <w:rsid w:val="001E5C15"/>
    <w:rsid w:val="0021678F"/>
    <w:rsid w:val="002275EF"/>
    <w:rsid w:val="0027008F"/>
    <w:rsid w:val="002B52B4"/>
    <w:rsid w:val="002B55D6"/>
    <w:rsid w:val="002D274C"/>
    <w:rsid w:val="00302486"/>
    <w:rsid w:val="003262A6"/>
    <w:rsid w:val="003346DA"/>
    <w:rsid w:val="00351C7D"/>
    <w:rsid w:val="003C557A"/>
    <w:rsid w:val="003D2C9A"/>
    <w:rsid w:val="003D3C61"/>
    <w:rsid w:val="003F2791"/>
    <w:rsid w:val="003F7D5C"/>
    <w:rsid w:val="00414153"/>
    <w:rsid w:val="00415222"/>
    <w:rsid w:val="00422355"/>
    <w:rsid w:val="00423D63"/>
    <w:rsid w:val="00425956"/>
    <w:rsid w:val="00427C3E"/>
    <w:rsid w:val="00436980"/>
    <w:rsid w:val="004404E9"/>
    <w:rsid w:val="00445B98"/>
    <w:rsid w:val="00454E5A"/>
    <w:rsid w:val="00477D95"/>
    <w:rsid w:val="00492E04"/>
    <w:rsid w:val="004B6B15"/>
    <w:rsid w:val="00517F6A"/>
    <w:rsid w:val="00520A16"/>
    <w:rsid w:val="005255A7"/>
    <w:rsid w:val="00545285"/>
    <w:rsid w:val="0055228E"/>
    <w:rsid w:val="0057072F"/>
    <w:rsid w:val="00575AEB"/>
    <w:rsid w:val="00581A96"/>
    <w:rsid w:val="00592079"/>
    <w:rsid w:val="005D25E0"/>
    <w:rsid w:val="005F27FC"/>
    <w:rsid w:val="00637BBC"/>
    <w:rsid w:val="0066727F"/>
    <w:rsid w:val="006677A9"/>
    <w:rsid w:val="00667A3D"/>
    <w:rsid w:val="00672000"/>
    <w:rsid w:val="00673E48"/>
    <w:rsid w:val="006962ED"/>
    <w:rsid w:val="006C1E32"/>
    <w:rsid w:val="006D7562"/>
    <w:rsid w:val="006F096C"/>
    <w:rsid w:val="006F2791"/>
    <w:rsid w:val="00712D16"/>
    <w:rsid w:val="0071406E"/>
    <w:rsid w:val="007175E2"/>
    <w:rsid w:val="00731BCD"/>
    <w:rsid w:val="00744ADC"/>
    <w:rsid w:val="007514AD"/>
    <w:rsid w:val="007762D8"/>
    <w:rsid w:val="0078594A"/>
    <w:rsid w:val="00817210"/>
    <w:rsid w:val="00822087"/>
    <w:rsid w:val="0085273D"/>
    <w:rsid w:val="00861B11"/>
    <w:rsid w:val="00876879"/>
    <w:rsid w:val="00882FEB"/>
    <w:rsid w:val="008A6A68"/>
    <w:rsid w:val="008D1884"/>
    <w:rsid w:val="008E62AB"/>
    <w:rsid w:val="008F224E"/>
    <w:rsid w:val="00910331"/>
    <w:rsid w:val="00932ADF"/>
    <w:rsid w:val="00936D81"/>
    <w:rsid w:val="00945BAC"/>
    <w:rsid w:val="009B56F0"/>
    <w:rsid w:val="009C59AE"/>
    <w:rsid w:val="009E2BE7"/>
    <w:rsid w:val="009E61B1"/>
    <w:rsid w:val="00A1544F"/>
    <w:rsid w:val="00A1710E"/>
    <w:rsid w:val="00A402C0"/>
    <w:rsid w:val="00A7649A"/>
    <w:rsid w:val="00A77428"/>
    <w:rsid w:val="00AE63B4"/>
    <w:rsid w:val="00B0722A"/>
    <w:rsid w:val="00B152FF"/>
    <w:rsid w:val="00B21FD3"/>
    <w:rsid w:val="00B35D49"/>
    <w:rsid w:val="00B4368D"/>
    <w:rsid w:val="00B520FA"/>
    <w:rsid w:val="00B5366E"/>
    <w:rsid w:val="00B604E3"/>
    <w:rsid w:val="00BB2F3F"/>
    <w:rsid w:val="00BC0E96"/>
    <w:rsid w:val="00BE6A59"/>
    <w:rsid w:val="00BF51E6"/>
    <w:rsid w:val="00C0582A"/>
    <w:rsid w:val="00C15400"/>
    <w:rsid w:val="00C471E0"/>
    <w:rsid w:val="00C555EC"/>
    <w:rsid w:val="00C56C3E"/>
    <w:rsid w:val="00C66D35"/>
    <w:rsid w:val="00C77D77"/>
    <w:rsid w:val="00CA1A9B"/>
    <w:rsid w:val="00CA4E08"/>
    <w:rsid w:val="00CB4E0B"/>
    <w:rsid w:val="00CC7845"/>
    <w:rsid w:val="00CE2D3A"/>
    <w:rsid w:val="00CE7C44"/>
    <w:rsid w:val="00CF34E8"/>
    <w:rsid w:val="00CF5342"/>
    <w:rsid w:val="00D04B64"/>
    <w:rsid w:val="00D14492"/>
    <w:rsid w:val="00D32659"/>
    <w:rsid w:val="00D44E24"/>
    <w:rsid w:val="00D508C2"/>
    <w:rsid w:val="00D61986"/>
    <w:rsid w:val="00D94ABE"/>
    <w:rsid w:val="00DB1664"/>
    <w:rsid w:val="00DB7E06"/>
    <w:rsid w:val="00DD552E"/>
    <w:rsid w:val="00E01F97"/>
    <w:rsid w:val="00E14A1F"/>
    <w:rsid w:val="00E17A8A"/>
    <w:rsid w:val="00E3710D"/>
    <w:rsid w:val="00E75668"/>
    <w:rsid w:val="00E86DB4"/>
    <w:rsid w:val="00E96A25"/>
    <w:rsid w:val="00EA685C"/>
    <w:rsid w:val="00EB7BF7"/>
    <w:rsid w:val="00EC230C"/>
    <w:rsid w:val="00ED2A0F"/>
    <w:rsid w:val="00ED50BE"/>
    <w:rsid w:val="00EE536A"/>
    <w:rsid w:val="00F1276B"/>
    <w:rsid w:val="00F3637C"/>
    <w:rsid w:val="00F64C8C"/>
    <w:rsid w:val="00F82867"/>
    <w:rsid w:val="00F85A85"/>
    <w:rsid w:val="00FC090C"/>
    <w:rsid w:val="00FE5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F7988"/>
    <w:rPr>
      <w:rFonts w:ascii="ＭＳ 明朝" w:eastAsia="ＭＳ 明朝" w:hAnsi="Courier New" w:cs="Courier New"/>
      <w:szCs w:val="21"/>
    </w:rPr>
  </w:style>
  <w:style w:type="character" w:customStyle="1" w:styleId="a4">
    <w:name w:val="書式なし (文字)"/>
    <w:basedOn w:val="a0"/>
    <w:link w:val="a3"/>
    <w:uiPriority w:val="99"/>
    <w:rsid w:val="00DF7988"/>
    <w:rPr>
      <w:rFonts w:ascii="ＭＳ 明朝" w:eastAsia="ＭＳ 明朝" w:hAnsi="Courier New" w:cs="Courier New"/>
      <w:szCs w:val="21"/>
    </w:rPr>
  </w:style>
  <w:style w:type="paragraph" w:styleId="a5">
    <w:name w:val="header"/>
    <w:basedOn w:val="a"/>
    <w:link w:val="a6"/>
    <w:uiPriority w:val="99"/>
    <w:unhideWhenUsed/>
    <w:rsid w:val="006D7562"/>
    <w:pPr>
      <w:tabs>
        <w:tab w:val="center" w:pos="4252"/>
        <w:tab w:val="right" w:pos="8504"/>
      </w:tabs>
      <w:snapToGrid w:val="0"/>
    </w:pPr>
  </w:style>
  <w:style w:type="character" w:customStyle="1" w:styleId="a6">
    <w:name w:val="ヘッダー (文字)"/>
    <w:basedOn w:val="a0"/>
    <w:link w:val="a5"/>
    <w:uiPriority w:val="99"/>
    <w:rsid w:val="006D7562"/>
  </w:style>
  <w:style w:type="paragraph" w:styleId="a7">
    <w:name w:val="footer"/>
    <w:basedOn w:val="a"/>
    <w:link w:val="a8"/>
    <w:uiPriority w:val="99"/>
    <w:unhideWhenUsed/>
    <w:rsid w:val="006D7562"/>
    <w:pPr>
      <w:tabs>
        <w:tab w:val="center" w:pos="4252"/>
        <w:tab w:val="right" w:pos="8504"/>
      </w:tabs>
      <w:snapToGrid w:val="0"/>
    </w:pPr>
  </w:style>
  <w:style w:type="character" w:customStyle="1" w:styleId="a8">
    <w:name w:val="フッター (文字)"/>
    <w:basedOn w:val="a0"/>
    <w:link w:val="a7"/>
    <w:uiPriority w:val="99"/>
    <w:rsid w:val="006D7562"/>
  </w:style>
  <w:style w:type="paragraph" w:styleId="a9">
    <w:name w:val="Balloon Text"/>
    <w:basedOn w:val="a"/>
    <w:link w:val="aa"/>
    <w:uiPriority w:val="99"/>
    <w:semiHidden/>
    <w:unhideWhenUsed/>
    <w:rsid w:val="005255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5A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86DB4"/>
  </w:style>
  <w:style w:type="character" w:customStyle="1" w:styleId="ac">
    <w:name w:val="日付 (文字)"/>
    <w:basedOn w:val="a0"/>
    <w:link w:val="ab"/>
    <w:uiPriority w:val="99"/>
    <w:semiHidden/>
    <w:rsid w:val="00E86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F7988"/>
    <w:rPr>
      <w:rFonts w:ascii="ＭＳ 明朝" w:eastAsia="ＭＳ 明朝" w:hAnsi="Courier New" w:cs="Courier New"/>
      <w:szCs w:val="21"/>
    </w:rPr>
  </w:style>
  <w:style w:type="character" w:customStyle="1" w:styleId="a4">
    <w:name w:val="書式なし (文字)"/>
    <w:basedOn w:val="a0"/>
    <w:link w:val="a3"/>
    <w:uiPriority w:val="99"/>
    <w:rsid w:val="00DF7988"/>
    <w:rPr>
      <w:rFonts w:ascii="ＭＳ 明朝" w:eastAsia="ＭＳ 明朝" w:hAnsi="Courier New" w:cs="Courier New"/>
      <w:szCs w:val="21"/>
    </w:rPr>
  </w:style>
  <w:style w:type="paragraph" w:styleId="a5">
    <w:name w:val="header"/>
    <w:basedOn w:val="a"/>
    <w:link w:val="a6"/>
    <w:uiPriority w:val="99"/>
    <w:unhideWhenUsed/>
    <w:rsid w:val="006D7562"/>
    <w:pPr>
      <w:tabs>
        <w:tab w:val="center" w:pos="4252"/>
        <w:tab w:val="right" w:pos="8504"/>
      </w:tabs>
      <w:snapToGrid w:val="0"/>
    </w:pPr>
  </w:style>
  <w:style w:type="character" w:customStyle="1" w:styleId="a6">
    <w:name w:val="ヘッダー (文字)"/>
    <w:basedOn w:val="a0"/>
    <w:link w:val="a5"/>
    <w:uiPriority w:val="99"/>
    <w:rsid w:val="006D7562"/>
  </w:style>
  <w:style w:type="paragraph" w:styleId="a7">
    <w:name w:val="footer"/>
    <w:basedOn w:val="a"/>
    <w:link w:val="a8"/>
    <w:uiPriority w:val="99"/>
    <w:unhideWhenUsed/>
    <w:rsid w:val="006D7562"/>
    <w:pPr>
      <w:tabs>
        <w:tab w:val="center" w:pos="4252"/>
        <w:tab w:val="right" w:pos="8504"/>
      </w:tabs>
      <w:snapToGrid w:val="0"/>
    </w:pPr>
  </w:style>
  <w:style w:type="character" w:customStyle="1" w:styleId="a8">
    <w:name w:val="フッター (文字)"/>
    <w:basedOn w:val="a0"/>
    <w:link w:val="a7"/>
    <w:uiPriority w:val="99"/>
    <w:rsid w:val="006D7562"/>
  </w:style>
  <w:style w:type="paragraph" w:styleId="a9">
    <w:name w:val="Balloon Text"/>
    <w:basedOn w:val="a"/>
    <w:link w:val="aa"/>
    <w:uiPriority w:val="99"/>
    <w:semiHidden/>
    <w:unhideWhenUsed/>
    <w:rsid w:val="005255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5A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86DB4"/>
  </w:style>
  <w:style w:type="character" w:customStyle="1" w:styleId="ac">
    <w:name w:val="日付 (文字)"/>
    <w:basedOn w:val="a0"/>
    <w:link w:val="ab"/>
    <w:uiPriority w:val="99"/>
    <w:semiHidden/>
    <w:rsid w:val="00E8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FDB6-2A3C-482C-9B6A-0D9A3B2F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9388</TotalTime>
  <Pages>15</Pages>
  <Words>1202</Words>
  <Characters>6856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うまなな</dc:creator>
  <cp:keywords/>
  <dc:description/>
  <cp:lastModifiedBy>System Administrator</cp:lastModifiedBy>
  <cp:revision>25</cp:revision>
  <cp:lastPrinted>2014-02-12T04:59:00Z</cp:lastPrinted>
  <dcterms:created xsi:type="dcterms:W3CDTF">2014-02-11T10:09:00Z</dcterms:created>
  <dcterms:modified xsi:type="dcterms:W3CDTF">2014-07-21T04:48:00Z</dcterms:modified>
</cp:coreProperties>
</file>